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40300" cy="4489450"/>
            <wp:effectExtent b="0" l="0" r="0" t="0"/>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940300" cy="4489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of Easter </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12, 2026</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of Easter </w:t>
      </w:r>
    </w:p>
    <w:p w:rsidR="00000000" w:rsidDel="00000000" w:rsidP="00000000" w:rsidRDefault="00000000" w:rsidRPr="00000000" w14:paraId="00000011">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today’s gospel the risen Christ appears to the disciples and offers them the gift of peace.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Even amid doubts and questions, we experience the resurrection in our Sunday gathering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around word and meal, and in our everyday lives. Throughout the coming Sundays of Easter,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first two readings will be from the Acts of the Apostles and the first letter of Peter.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Even as the early Christians proclaimed the resurrection, we rejoice in the new birth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living hope we receive in Baptism.</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A">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1">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Jesus Shall Reign</w:t>
        <w:tab/>
      </w:r>
      <w:r w:rsidDel="00000000" w:rsidR="00000000" w:rsidRPr="00000000">
        <w:rPr>
          <w:rFonts w:ascii="Times New Roman" w:cs="Times New Roman" w:eastAsia="Times New Roman" w:hAnsi="Times New Roman"/>
          <w:sz w:val="28"/>
          <w:szCs w:val="28"/>
          <w:highlight w:val="white"/>
          <w:rtl w:val="0"/>
        </w:rPr>
        <w:t xml:space="preserve">arr. Shaw</w:t>
      </w:r>
      <w:r w:rsidDel="00000000" w:rsidR="00000000" w:rsidRPr="00000000">
        <w:rPr>
          <w:rtl w:val="0"/>
        </w:rPr>
      </w:r>
    </w:p>
    <w:p w:rsidR="00000000" w:rsidDel="00000000" w:rsidP="00000000" w:rsidRDefault="00000000" w:rsidRPr="00000000" w14:paraId="00000032">
      <w:pPr>
        <w:spacing w:after="0" w:lin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4">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join with saints and angels, giving you honor and praise,</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369</w:t>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Christ the Lord Is Risen Today; Alleluia!</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5559623"/>
            <wp:effectExtent b="0" l="0" r="0" t="0"/>
            <wp:docPr id="8" name="image18.png"/>
            <a:graphic>
              <a:graphicData uri="http://schemas.openxmlformats.org/drawingml/2006/picture">
                <pic:pic>
                  <pic:nvPicPr>
                    <pic:cNvPr id="0" name="image18.png"/>
                    <pic:cNvPicPr preferRelativeResize="0"/>
                  </pic:nvPicPr>
                  <pic:blipFill>
                    <a:blip r:embed="rId12"/>
                    <a:srcRect b="902" l="0" r="0" t="0"/>
                    <a:stretch>
                      <a:fillRect/>
                    </a:stretch>
                  </pic:blipFill>
                  <pic:spPr>
                    <a:xfrm>
                      <a:off x="0" y="0"/>
                      <a:ext cx="5934075" cy="555962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76750" cy="6824896"/>
            <wp:effectExtent b="0" l="0" r="0" t="0"/>
            <wp:docPr id="7" name="image16.png"/>
            <a:graphic>
              <a:graphicData uri="http://schemas.openxmlformats.org/drawingml/2006/picture">
                <pic:pic>
                  <pic:nvPicPr>
                    <pic:cNvPr id="0" name="image16.png"/>
                    <pic:cNvPicPr preferRelativeResize="0"/>
                  </pic:nvPicPr>
                  <pic:blipFill>
                    <a:blip r:embed="rId13"/>
                    <a:srcRect b="984" l="0" r="0" t="829"/>
                    <a:stretch>
                      <a:fillRect/>
                    </a:stretch>
                  </pic:blipFill>
                  <pic:spPr>
                    <a:xfrm>
                      <a:off x="0" y="0"/>
                      <a:ext cx="4476750" cy="682489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and eternal God, the strength of those who believe and the hope of those who doubt, may we, who have not seen, have faith in you and receive the fullness of Christ’s blessing, </w:t>
      </w:r>
    </w:p>
    <w:p w:rsidR="00000000" w:rsidDel="00000000" w:rsidP="00000000" w:rsidRDefault="00000000" w:rsidRPr="00000000" w14:paraId="0000007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D">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2: 14a, 22-32</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14a</w:t>
      </w:r>
      <w:r w:rsidDel="00000000" w:rsidR="00000000" w:rsidRPr="00000000">
        <w:rPr>
          <w:rFonts w:ascii="Times New Roman" w:cs="Times New Roman" w:eastAsia="Times New Roman" w:hAnsi="Times New Roman"/>
          <w:sz w:val="24"/>
          <w:szCs w:val="24"/>
          <w:highlight w:val="white"/>
          <w:rtl w:val="0"/>
        </w:rPr>
        <w:t xml:space="preserve"> Peter, standing with the eleven, raised his voice and addressed [the crowd]: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 “Fellow Israelites, listen to what I have to say: Jesus of Nazareth, a man attested to you by God with deeds of power, wonders, and signs that God did through him among you, as you yourselves know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 this man, handed over to you according to the definite plan and foreknowledge of God, you crucified and killed by the hands of those outside the law.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 But God raised him up, having released him from the agony of death, because it was impossible for him to be held in its power. </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 For David says concerning him,</w:t>
        <w:br w:type="textWrapping"/>
        <w:t xml:space="preserve"> ‘I saw the Lord always before me,</w:t>
        <w:br w:type="textWrapping"/>
        <w:t xml:space="preserve">  for the Lord is at my right hand so that I will not be shaken;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 therefore my heart was glad, and my tongue rejoiced;</w:t>
        <w:br w:type="textWrapping"/>
        <w:t xml:space="preserve">  moreover, my flesh will live in hope.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27</w:t>
      </w:r>
      <w:r w:rsidDel="00000000" w:rsidR="00000000" w:rsidRPr="00000000">
        <w:rPr>
          <w:rFonts w:ascii="Times New Roman" w:cs="Times New Roman" w:eastAsia="Times New Roman" w:hAnsi="Times New Roman"/>
          <w:sz w:val="24"/>
          <w:szCs w:val="24"/>
          <w:highlight w:val="white"/>
          <w:rtl w:val="0"/>
        </w:rPr>
        <w:t xml:space="preserve"> For you will not abandon my soul to Hades</w:t>
        <w:br w:type="textWrapping"/>
        <w:t xml:space="preserve">  or let your Holy One experience corruption.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28</w:t>
      </w:r>
      <w:r w:rsidDel="00000000" w:rsidR="00000000" w:rsidRPr="00000000">
        <w:rPr>
          <w:rFonts w:ascii="Times New Roman" w:cs="Times New Roman" w:eastAsia="Times New Roman" w:hAnsi="Times New Roman"/>
          <w:sz w:val="24"/>
          <w:szCs w:val="24"/>
          <w:highlight w:val="white"/>
          <w:rtl w:val="0"/>
        </w:rPr>
        <w:t xml:space="preserve"> You have made known to me the ways of life;</w:t>
        <w:br w:type="textWrapping"/>
        <w:t xml:space="preserve">  you will make me full of gladness with your presence.’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29</w:t>
      </w:r>
      <w:r w:rsidDel="00000000" w:rsidR="00000000" w:rsidRPr="00000000">
        <w:rPr>
          <w:rFonts w:ascii="Times New Roman" w:cs="Times New Roman" w:eastAsia="Times New Roman" w:hAnsi="Times New Roman"/>
          <w:sz w:val="24"/>
          <w:szCs w:val="24"/>
          <w:highlight w:val="white"/>
          <w:rtl w:val="0"/>
        </w:rPr>
        <w:t xml:space="preserve"> “Fellow Israelites, I may say to you confidently of our ancestor David that he both died and was buried, and his tomb is with us to this day. </w:t>
      </w:r>
      <w:r w:rsidDel="00000000" w:rsidR="00000000" w:rsidRPr="00000000">
        <w:rPr>
          <w:rFonts w:ascii="Times New Roman" w:cs="Times New Roman" w:eastAsia="Times New Roman" w:hAnsi="Times New Roman"/>
          <w:sz w:val="24"/>
          <w:szCs w:val="24"/>
          <w:highlight w:val="white"/>
          <w:vertAlign w:val="superscript"/>
          <w:rtl w:val="0"/>
        </w:rPr>
        <w:t xml:space="preserve">30</w:t>
      </w:r>
      <w:r w:rsidDel="00000000" w:rsidR="00000000" w:rsidRPr="00000000">
        <w:rPr>
          <w:rFonts w:ascii="Times New Roman" w:cs="Times New Roman" w:eastAsia="Times New Roman" w:hAnsi="Times New Roman"/>
          <w:sz w:val="24"/>
          <w:szCs w:val="24"/>
          <w:highlight w:val="white"/>
          <w:rtl w:val="0"/>
        </w:rPr>
        <w:t xml:space="preserve"> Since he was a prophet, he knew that God had sworn with an oath to him that God would put one of his descendants on his throne. </w:t>
      </w:r>
      <w:r w:rsidDel="00000000" w:rsidR="00000000" w:rsidRPr="00000000">
        <w:rPr>
          <w:rFonts w:ascii="Times New Roman" w:cs="Times New Roman" w:eastAsia="Times New Roman" w:hAnsi="Times New Roman"/>
          <w:sz w:val="24"/>
          <w:szCs w:val="24"/>
          <w:highlight w:val="white"/>
          <w:vertAlign w:val="superscript"/>
          <w:rtl w:val="0"/>
        </w:rPr>
        <w:t xml:space="preserve">31</w:t>
      </w:r>
      <w:r w:rsidDel="00000000" w:rsidR="00000000" w:rsidRPr="00000000">
        <w:rPr>
          <w:rFonts w:ascii="Times New Roman" w:cs="Times New Roman" w:eastAsia="Times New Roman" w:hAnsi="Times New Roman"/>
          <w:sz w:val="24"/>
          <w:szCs w:val="24"/>
          <w:highlight w:val="white"/>
          <w:rtl w:val="0"/>
        </w:rPr>
        <w:t xml:space="preserve"> Foreseeing this, David spoke of the resurrection of the Messiah, saying,</w:t>
        <w:br w:type="textWrapping"/>
        <w:t xml:space="preserve"> ‘He was not abandoned to Hades,</w:t>
        <w:br w:type="textWrapping"/>
        <w:t xml:space="preserve">  nor did his flesh experience corruption.’</w:t>
        <w:br w:type="textWrapping"/>
      </w: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 “This Jesus God raised up, and of that all of us are witnesses.”</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16</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43600" cy="974601"/>
            <wp:effectExtent b="0" l="0" r="0" t="0"/>
            <wp:docPr id="10" name="image8.jpg"/>
            <a:graphic>
              <a:graphicData uri="http://schemas.openxmlformats.org/drawingml/2006/picture">
                <pic:pic>
                  <pic:nvPicPr>
                    <pic:cNvPr id="0" name="image8.jpg"/>
                    <pic:cNvPicPr preferRelativeResize="0"/>
                  </pic:nvPicPr>
                  <pic:blipFill>
                    <a:blip r:embed="rId14"/>
                    <a:srcRect b="13023" l="0" r="0" t="10257"/>
                    <a:stretch>
                      <a:fillRect/>
                    </a:stretch>
                  </pic:blipFill>
                  <pic:spPr>
                    <a:xfrm>
                      <a:off x="0" y="0"/>
                      <a:ext cx="5943600" cy="974601"/>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43600" cy="1380902"/>
            <wp:effectExtent b="0" l="0" r="0" t="0"/>
            <wp:docPr id="9" name="image6.jpg"/>
            <a:graphic>
              <a:graphicData uri="http://schemas.openxmlformats.org/drawingml/2006/picture">
                <pic:pic>
                  <pic:nvPicPr>
                    <pic:cNvPr id="0" name="image6.jpg"/>
                    <pic:cNvPicPr preferRelativeResize="0"/>
                  </pic:nvPicPr>
                  <pic:blipFill>
                    <a:blip r:embed="rId15"/>
                    <a:srcRect b="6818" l="0" r="0" t="3121"/>
                    <a:stretch>
                      <a:fillRect/>
                    </a:stretch>
                  </pic:blipFill>
                  <pic:spPr>
                    <a:xfrm>
                      <a:off x="0" y="0"/>
                      <a:ext cx="5943600" cy="138090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 Protect me, O God, for I take ref-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uge in you;</w:t>
        <w:br w:type="textWrapping"/>
        <w:t xml:space="preserve">  I have said to the Lord, “You are my Lord, my good a-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bove all other.”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All my delight is in the godly that are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in the land,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upon those who are noble a-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mong the people.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 But those who run after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other gods</w:t>
        <w:br w:type="textWrapping"/>
        <w:t xml:space="preserve">  shall have their troubles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multiplied.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will not pour out drink offerings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to such gods,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never take their names up-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on my lips.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 O Lord, you are my portion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and my cup;</w:t>
        <w:br w:type="textWrapping"/>
        <w:t xml:space="preserve">  it is you who up-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hold my lot.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My boundaries enclose a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pleasant land;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indeed, I have a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rich inheritance.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 I will bless the Lord who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gives me counsel;</w:t>
        <w:br w:type="textWrapping"/>
        <w:t xml:space="preserve">  my heart teaches me night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after night.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have set the Lord al-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ways before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because God is at my right hand, I shall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not be shaken. R</w:t>
      </w: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 My heart, therefore, is glad, and my spir-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it rejoices;</w:t>
        <w:br w:type="textWrapping"/>
        <w:t xml:space="preserve">  my body also shall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rest in hope.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For you will not abandon 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to the grave,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nor let your holy one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see the pit.</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 You will show me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path of life;</w:t>
        <w:br w:type="textWrapping"/>
        <w:t xml:space="preserve">  in your presence there is fullness of joy, and in your right hand are pleasures for-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evermore.</w:t>
      </w:r>
      <w:r w:rsidDel="00000000" w:rsidR="00000000" w:rsidRPr="00000000">
        <w:rPr>
          <w:rFonts w:ascii="Times New Roman" w:cs="Times New Roman" w:eastAsia="Times New Roman" w:hAnsi="Times New Roman"/>
          <w:b w:val="1"/>
          <w:bCs w:val="1"/>
          <w:sz w:val="24"/>
          <w:szCs w:val="24"/>
          <w:rtl w:val="0"/>
        </w:rPr>
        <w:t xml:space="preserve"> R</w:t>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1: 3-9</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 Blessed be the God and Father of our Lord Jesus Christ! By God’s great mercy God has given us a new birth into a living hope through the resurrection of Jesus Christ from the dead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into an inheritance that is imperishable, undefiled, and unfading, kept in heaven for you,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 who are being protected by the power of God through faith for a salvation ready to be revealed in the last time.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 In this you rejoice, even if now for a little while you have had to suffer various trials,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 so that the genuineness of your faith—being more precious than gold that, though perishable, is tested by fire—may be found to result in praise and glory and honor when Jesus Christ is revealed.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 Although you have not seen him, you love him, and even though you do not see him now, you believe in him and rejoice with an indescribable and glorious joy,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 for you are receiving the outcome of your faith, the salvation of your souls.</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67768"/>
            <wp:effectExtent b="0" l="0" r="0" t="0"/>
            <wp:docPr id="12" name="image14.png"/>
            <a:graphic>
              <a:graphicData uri="http://schemas.openxmlformats.org/drawingml/2006/picture">
                <pic:pic>
                  <pic:nvPicPr>
                    <pic:cNvPr id="0" name="image14.png"/>
                    <pic:cNvPicPr preferRelativeResize="0"/>
                  </pic:nvPicPr>
                  <pic:blipFill>
                    <a:blip r:embed="rId16"/>
                    <a:srcRect b="9175" l="0" r="0" t="10869"/>
                    <a:stretch>
                      <a:fillRect/>
                    </a:stretch>
                  </pic:blipFill>
                  <pic:spPr>
                    <a:xfrm>
                      <a:off x="0" y="0"/>
                      <a:ext cx="5943600" cy="166776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20: 19-31</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 When it was evening on that day, the first day of the week, and the doors were locked where the disciples were, for fear of the Jews, Jesus came and stood among them and said, “Peace be with you.”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 After he said this, he showed them his hands and his side. Then the disciples rejoiced when they saw the Lord.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 Jesus said to them again, “Peace be with you. As the Father has sent me, so I send you.”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 When he had said this, he breathed on them and said to them, </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the Holy Spirit.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 If you forgive the sins of any, they are forgiven them; if you retain the sins of any, they are retained.”</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 But Thomas (who was called the Twin), one of the twelve, was not with them when Jesus came.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 So the other disciples told him, “We have seen the Lord.” But he said to them, “Unless I see the mark of the nails in his hands and put my finger in the mark of the nails and my hand in his side, I will not believe.”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 A week later his disciples were again in the house, and Thomas was with them. Although the doors were shut, Jesus came and stood among them and said, “Peace be with you.”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 Then he said to Thomas, “Put your finger here and see my hands. Reach out your hand and put it in my side. Do not doubt but believe.”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 Thomas answered him, “My Lord and my God!”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 Jesus said to him, “Have you believed because you have seen me? Blessed are those who have not seen and yet have come to believe.”</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 Now Jesus did many other signs in the presence of his disciples that are not written in this book.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 But these are written so that you may continue to believe that Jesus is the Messiah, the Son of God, and that through believing you may have life in his name.</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30450" cy="2063750"/>
            <wp:effectExtent b="0" l="0" r="0" t="0"/>
            <wp:docPr id="11"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330450" cy="206375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We Walk by Faith and Not by Sight</w:t>
        <w:tab/>
      </w:r>
      <w:r w:rsidDel="00000000" w:rsidR="00000000" w:rsidRPr="00000000">
        <w:rPr>
          <w:rFonts w:ascii="Times New Roman" w:cs="Times New Roman" w:eastAsia="Times New Roman" w:hAnsi="Times New Roman"/>
          <w:b w:val="1"/>
          <w:bCs w:val="1"/>
          <w:i w:val="1"/>
          <w:iCs w:val="1"/>
          <w:sz w:val="28"/>
          <w:szCs w:val="28"/>
          <w:rtl w:val="0"/>
        </w:rPr>
        <w:t xml:space="preserve">WOV </w:t>
      </w:r>
      <w:r w:rsidDel="00000000" w:rsidR="00000000" w:rsidRPr="00000000">
        <w:rPr>
          <w:rFonts w:ascii="Times New Roman" w:cs="Times New Roman" w:eastAsia="Times New Roman" w:hAnsi="Times New Roman"/>
          <w:b w:val="1"/>
          <w:bCs w:val="1"/>
          <w:sz w:val="28"/>
          <w:szCs w:val="28"/>
          <w:rtl w:val="0"/>
        </w:rPr>
        <w:t xml:space="preserve">675</w:t>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4354227"/>
            <wp:effectExtent b="0" l="0" r="0" t="0"/>
            <wp:docPr id="15" name="image12.png"/>
            <a:graphic>
              <a:graphicData uri="http://schemas.openxmlformats.org/drawingml/2006/picture">
                <pic:pic>
                  <pic:nvPicPr>
                    <pic:cNvPr id="0" name="image12.png"/>
                    <pic:cNvPicPr preferRelativeResize="0"/>
                  </pic:nvPicPr>
                  <pic:blipFill>
                    <a:blip r:embed="rId18"/>
                    <a:srcRect b="2321" l="0" r="0" t="0"/>
                    <a:stretch>
                      <a:fillRect/>
                    </a:stretch>
                  </pic:blipFill>
                  <pic:spPr>
                    <a:xfrm>
                      <a:off x="0" y="0"/>
                      <a:ext cx="5934075" cy="435422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hd w:fill="ffffff" w:val="clear"/>
        <w:spacing w:after="0" w:line="240" w:lineRule="auto"/>
        <w:rPr>
          <w:rFonts w:ascii="Times New Roman" w:cs="Times New Roman" w:eastAsia="Times New Roman" w:hAnsi="Times New Roman"/>
          <w:color w:val="222222"/>
          <w:sz w:val="24"/>
          <w:szCs w:val="24"/>
        </w:rPr>
      </w:pPr>
      <w:bookmarkStart w:colFirst="0" w:colLast="0" w:name="_heading=h.lzvagjm2yns" w:id="3"/>
      <w:bookmarkEnd w:id="3"/>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C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C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C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r w:rsidDel="00000000" w:rsidR="00000000" w:rsidRPr="00000000">
        <w:rPr>
          <w:rtl w:val="0"/>
        </w:rPr>
      </w:r>
    </w:p>
    <w:p w:rsidR="00000000" w:rsidDel="00000000" w:rsidP="00000000" w:rsidRDefault="00000000" w:rsidRPr="00000000" w14:paraId="000000C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C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C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B">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CC">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C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C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C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D1">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D2">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3">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D4">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5">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6">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7">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8">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D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D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4">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5">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6">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C">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0">
      <w:pPr>
        <w:spacing w:after="0" w:lineRule="auto"/>
        <w:rPr>
          <w:rFonts w:ascii="Times New Roman" w:cs="Times New Roman" w:eastAsia="Times New Roman" w:hAnsi="Times New Roman"/>
          <w:i w:val="1"/>
          <w:iCs w:val="1"/>
          <w:color w:val="c00000"/>
          <w:sz w:val="24"/>
          <w:szCs w:val="24"/>
        </w:rPr>
      </w:pPr>
      <w:bookmarkStart w:colFirst="0" w:colLast="0" w:name="_heading=h.fslk7g1pq4o4" w:id="4"/>
      <w:bookmarkEnd w:id="4"/>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F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bookmarkStart w:colFirst="0" w:colLast="0" w:name="_heading=h.fmj8rwaisk91"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F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843405" cy="2749550"/>
            <wp:effectExtent b="0" l="0" r="0" t="0"/>
            <wp:docPr id="13"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843405" cy="274955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4">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5">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A">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B">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b w:val="1"/>
          <w:bCs w:val="1"/>
          <w:sz w:val="28"/>
          <w:szCs w:val="28"/>
          <w:highlight w:val="white"/>
        </w:rPr>
      </w:pPr>
      <w:bookmarkStart w:colFirst="0" w:colLast="0" w:name="_heading=h.8y5xcvg8vwt0" w:id="10"/>
      <w:bookmarkEnd w:id="10"/>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The Strife Is O’er, the Battle Done</w:t>
        <w:tab/>
      </w:r>
      <w:r w:rsidDel="00000000" w:rsidR="00000000" w:rsidRPr="00000000">
        <w:rPr>
          <w:rFonts w:ascii="Times New Roman" w:cs="Times New Roman" w:eastAsia="Times New Roman" w:hAnsi="Times New Roman"/>
          <w:sz w:val="28"/>
          <w:szCs w:val="28"/>
          <w:highlight w:val="white"/>
          <w:rtl w:val="0"/>
        </w:rPr>
        <w:t xml:space="preserve">arr. Shaw</w:t>
      </w:r>
      <w:r w:rsidDel="00000000" w:rsidR="00000000" w:rsidRPr="00000000">
        <w:rPr>
          <w:rFonts w:ascii="Times New Roman" w:cs="Times New Roman" w:eastAsia="Times New Roman" w:hAnsi="Times New Roman"/>
          <w:b w:val="1"/>
          <w:bCs w:val="1"/>
          <w:sz w:val="28"/>
          <w:szCs w:val="28"/>
          <w:highlight w:val="white"/>
          <w:rtl w:val="0"/>
        </w:rPr>
        <w:t xml:space="preserve">     </w:t>
      </w:r>
    </w:p>
    <w:p w:rsidR="00000000" w:rsidDel="00000000" w:rsidP="00000000" w:rsidRDefault="00000000" w:rsidRPr="00000000" w14:paraId="00000111">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wf4wywr73iet" w:id="11"/>
      <w:bookmarkEnd w:id="11"/>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12">
      <w:pPr>
        <w:spacing w:after="0" w:lineRule="auto"/>
        <w:jc w:val="center"/>
        <w:rPr>
          <w:rFonts w:ascii="Times New Roman" w:cs="Times New Roman" w:eastAsia="Times New Roman" w:hAnsi="Times New Roman"/>
          <w:sz w:val="24"/>
          <w:szCs w:val="24"/>
          <w:highlight w:val="white"/>
        </w:rPr>
      </w:pPr>
      <w:bookmarkStart w:colFirst="0" w:colLast="0" w:name="_heading=h.j9gx8870qzt9" w:id="12"/>
      <w:bookmarkEnd w:id="12"/>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1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B">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1C">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3"/>
      <w:bookmarkEnd w:id="13"/>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1D">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1E">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1F">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20">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21">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3">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1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bookmarkStart w:colFirst="0" w:colLast="0" w:name="_heading=h.smz96w301goq" w:id="14"/>
      <w:bookmarkEnd w:id="14"/>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790950"/>
            <wp:effectExtent b="0" l="0" r="0" t="0"/>
            <wp:docPr id="1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43600"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bookmarkStart w:colFirst="0" w:colLast="0" w:name="_heading=h.ipn1cufchqq5" w:id="15"/>
      <w:bookmarkEnd w:id="15"/>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Christ is risen:</w:t>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4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gave light to the earth … </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that light is Christ:</w:t>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broke the chains of death …</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Christ is risen:</w:t>
      </w:r>
    </w:p>
    <w:p w:rsidR="00000000" w:rsidDel="00000000" w:rsidP="00000000" w:rsidRDefault="00000000" w:rsidRPr="00000000" w14:paraId="0000014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the night in which he was betrayed … </w:t>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 us proclaim the mystery of faith.</w:t>
      </w:r>
    </w:p>
    <w:p w:rsidR="00000000" w:rsidDel="00000000" w:rsidP="00000000" w:rsidRDefault="00000000" w:rsidRPr="00000000" w14:paraId="0000015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On this day send us the power of your Holy Spirit … </w:t>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that light is Christ:</w:t>
      </w:r>
    </w:p>
    <w:p w:rsidR="00000000" w:rsidDel="00000000" w:rsidP="00000000" w:rsidRDefault="00000000" w:rsidRPr="00000000" w14:paraId="0000015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holy and mighty and glorious God … </w:t>
      </w:r>
    </w:p>
    <w:p w:rsidR="00000000" w:rsidDel="00000000" w:rsidP="00000000" w:rsidRDefault="00000000" w:rsidRPr="00000000" w14:paraId="0000015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Christ is risen:</w:t>
      </w:r>
    </w:p>
    <w:p w:rsidR="00000000" w:rsidDel="00000000" w:rsidP="00000000" w:rsidRDefault="00000000" w:rsidRPr="00000000" w14:paraId="0000015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5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6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6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6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6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68">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69">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6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6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D">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6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F">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7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7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7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7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7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hd w:fill="ffffff" w:val="clear"/>
        <w:spacing w:after="0" w:line="240" w:lineRule="auto"/>
        <w:rPr>
          <w:rFonts w:ascii="Times New Roman" w:cs="Times New Roman" w:eastAsia="Times New Roman" w:hAnsi="Times New Roman"/>
          <w:sz w:val="24"/>
          <w:szCs w:val="24"/>
        </w:rPr>
      </w:pPr>
      <w:bookmarkStart w:colFirst="0" w:colLast="0" w:name="_heading=h.l3zgdmraklov" w:id="16"/>
      <w:bookmarkEnd w:id="16"/>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7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7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7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7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b w:val="1"/>
          <w:bCs w:val="1"/>
          <w:i w:val="1"/>
          <w:iCs w:val="1"/>
          <w:sz w:val="28"/>
          <w:szCs w:val="28"/>
        </w:rPr>
      </w:pPr>
      <w:r w:rsidDel="00000000" w:rsidR="00000000" w:rsidRPr="00000000">
        <w:rPr>
          <w:color w:val="000000"/>
        </w:rPr>
        <w:drawing>
          <wp:inline distB="0" distT="0" distL="0" distR="0">
            <wp:extent cx="923925" cy="704850"/>
            <wp:effectExtent b="0" l="0" r="0" t="0"/>
            <wp:docPr id="18"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92392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19"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7"/>
      <w:bookmarkEnd w:id="17"/>
      <w:r w:rsidDel="00000000" w:rsidR="00000000" w:rsidRPr="00000000">
        <w:rPr>
          <w:rFonts w:ascii="Times New Roman" w:cs="Times New Roman" w:eastAsia="Times New Roman" w:hAnsi="Times New Roman"/>
          <w:b w:val="1"/>
          <w:bCs w:val="1"/>
          <w:sz w:val="28"/>
          <w:szCs w:val="28"/>
          <w:rtl w:val="0"/>
        </w:rPr>
        <w:t xml:space="preserve">                                   Soul, Adorn Yourself with Gladness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488</w:t>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05475" cy="7258050"/>
            <wp:effectExtent b="0" l="0" r="0" t="0"/>
            <wp:docPr id="20" name="image21.png"/>
            <a:graphic>
              <a:graphicData uri="http://schemas.openxmlformats.org/drawingml/2006/picture">
                <pic:pic>
                  <pic:nvPicPr>
                    <pic:cNvPr id="0" name="image21.png"/>
                    <pic:cNvPicPr preferRelativeResize="0"/>
                  </pic:nvPicPr>
                  <pic:blipFill>
                    <a:blip r:embed="rId25"/>
                    <a:srcRect b="0" l="0" r="0" t="652"/>
                    <a:stretch>
                      <a:fillRect/>
                    </a:stretch>
                  </pic:blipFill>
                  <pic:spPr>
                    <a:xfrm>
                      <a:off x="0" y="0"/>
                      <a:ext cx="5705475" cy="725805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w:t>
      </w:r>
    </w:p>
    <w:p w:rsidR="00000000" w:rsidDel="00000000" w:rsidP="00000000" w:rsidRDefault="00000000" w:rsidRPr="00000000" w14:paraId="0000019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Touch That Soothes and Heals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939</w:t>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0945" cy="7307312"/>
            <wp:effectExtent b="0" l="0" r="0" t="0"/>
            <wp:docPr id="21" name="image22.jpg"/>
            <a:graphic>
              <a:graphicData uri="http://schemas.openxmlformats.org/drawingml/2006/picture">
                <pic:pic>
                  <pic:nvPicPr>
                    <pic:cNvPr id="0" name="image22.jpg"/>
                    <pic:cNvPicPr preferRelativeResize="0"/>
                  </pic:nvPicPr>
                  <pic:blipFill>
                    <a:blip r:embed="rId26"/>
                    <a:srcRect b="3214" l="0" r="0" t="8598"/>
                    <a:stretch>
                      <a:fillRect/>
                    </a:stretch>
                  </pic:blipFill>
                  <pic:spPr>
                    <a:xfrm>
                      <a:off x="0" y="0"/>
                      <a:ext cx="5920945" cy="730731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 </w:t>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B">
      <w:pPr>
        <w:tabs>
          <w:tab w:val="right" w:leader="none" w:pos="9216"/>
        </w:tabs>
        <w:spacing w:after="0" w:line="240" w:lineRule="auto"/>
        <w:ind w:left="36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La Paz del Señor – The Peace of the Lord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646</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ind w:left="-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7050" cy="7632700"/>
            <wp:effectExtent b="0" l="0" r="0" t="0"/>
            <wp:docPr id="22"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60705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In Thee Is Gladness</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867</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43600" cy="7169200"/>
            <wp:effectExtent b="0" l="0" r="0" t="0"/>
            <wp:docPr id="23" name="image20.png"/>
            <a:graphic>
              <a:graphicData uri="http://schemas.openxmlformats.org/drawingml/2006/picture">
                <pic:pic>
                  <pic:nvPicPr>
                    <pic:cNvPr id="0" name="image20.png"/>
                    <pic:cNvPicPr preferRelativeResize="0"/>
                  </pic:nvPicPr>
                  <pic:blipFill>
                    <a:blip r:embed="rId28"/>
                    <a:srcRect b="834" l="0" r="0" t="0"/>
                    <a:stretch>
                      <a:fillRect/>
                    </a:stretch>
                  </pic:blipFill>
                  <pic:spPr>
                    <a:xfrm>
                      <a:off x="0" y="0"/>
                      <a:ext cx="5943600" cy="7169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159250" cy="342900"/>
            <wp:effectExtent b="0" l="0" r="0" t="0"/>
            <wp:docPr id="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415925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AD">
      <w:pPr>
        <w:spacing w:after="0" w:line="257" w:lineRule="auto"/>
        <w:rPr>
          <w:rFonts w:ascii="Times New Roman" w:cs="Times New Roman" w:eastAsia="Times New Roman" w:hAnsi="Times New Roman"/>
          <w:sz w:val="24"/>
          <w:szCs w:val="24"/>
        </w:rPr>
      </w:pPr>
      <w:bookmarkStart w:colFirst="0" w:colLast="0" w:name="_heading=h.62pm1yktah09" w:id="18"/>
      <w:bookmarkEnd w:id="18"/>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A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A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B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B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sz w:val="24"/>
          <w:szCs w:val="24"/>
        </w:rPr>
      </w:pPr>
      <w:bookmarkStart w:colFirst="0" w:colLast="0" w:name="_heading=h.ljhmyn2o5gd5" w:id="19"/>
      <w:bookmarkEnd w:id="19"/>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412034490"/>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i w:val="1"/>
          <w:iCs w:val="1"/>
          <w:color w:val="222222"/>
          <w:sz w:val="24"/>
          <w:szCs w:val="24"/>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Hallelujah! Jesus Lives!</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380</w:t>
      </w:r>
    </w:p>
    <w:p w:rsidR="00000000" w:rsidDel="00000000" w:rsidP="00000000" w:rsidRDefault="00000000" w:rsidRPr="00000000" w14:paraId="000001CF">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v. 1, 3-5</w:t>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1">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43600" cy="5013275"/>
            <wp:effectExtent b="0" l="0" r="0" t="0"/>
            <wp:docPr id="3" name="image3.png"/>
            <a:graphic>
              <a:graphicData uri="http://schemas.openxmlformats.org/drawingml/2006/picture">
                <pic:pic>
                  <pic:nvPicPr>
                    <pic:cNvPr id="0" name="image3.png"/>
                    <pic:cNvPicPr preferRelativeResize="0"/>
                  </pic:nvPicPr>
                  <pic:blipFill>
                    <a:blip r:embed="rId30"/>
                    <a:srcRect b="1360" l="0" r="0" t="1052"/>
                    <a:stretch>
                      <a:fillRect/>
                    </a:stretch>
                  </pic:blipFill>
                  <pic:spPr>
                    <a:xfrm>
                      <a:off x="0" y="0"/>
                      <a:ext cx="5943600" cy="501327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4">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D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1D6">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D7">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D9">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A">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DB">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DC">
      <w:pPr>
        <w:spacing w:after="0" w:line="240" w:lineRule="auto"/>
        <w:rPr>
          <w:rFonts w:ascii="Times New Roman" w:cs="Times New Roman" w:eastAsia="Times New Roman" w:hAnsi="Times New Roman"/>
          <w:sz w:val="24"/>
          <w:szCs w:val="24"/>
        </w:rPr>
      </w:pPr>
      <w:bookmarkStart w:colFirst="0" w:colLast="0" w:name="_heading=h.xnntv28yps93" w:id="20"/>
      <w:bookmarkEnd w:id="20"/>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bookmarkStart w:colFirst="0" w:colLast="0" w:name="_heading=h.tkscz59i4huq" w:id="21"/>
      <w:bookmarkEnd w:id="21"/>
      <w:r w:rsidDel="00000000" w:rsidR="00000000" w:rsidRPr="00000000">
        <w:rPr>
          <w:rtl w:val="0"/>
        </w:rPr>
      </w:r>
    </w:p>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bookmarkStart w:colFirst="0" w:colLast="0" w:name="_heading=h.nd3je6isy4p4" w:id="22"/>
      <w:bookmarkEnd w:id="22"/>
      <w:r w:rsidDel="00000000" w:rsidR="00000000" w:rsidRPr="00000000">
        <w:rPr>
          <w:rtl w:val="0"/>
        </w:rPr>
      </w:r>
    </w:p>
    <w:p w:rsidR="00000000" w:rsidDel="00000000" w:rsidP="00000000" w:rsidRDefault="00000000" w:rsidRPr="00000000" w14:paraId="000001D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Tim Jones</w:t>
      </w:r>
    </w:p>
    <w:p w:rsidR="00000000" w:rsidDel="00000000" w:rsidP="00000000" w:rsidRDefault="00000000" w:rsidRPr="00000000" w14:paraId="000001E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Dave Rollinson</w:t>
        <w:tab/>
      </w:r>
    </w:p>
    <w:p w:rsidR="00000000" w:rsidDel="00000000" w:rsidP="00000000" w:rsidRDefault="00000000" w:rsidRPr="00000000" w14:paraId="000001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Maria Mangano</w:t>
        <w:tab/>
      </w:r>
    </w:p>
    <w:p w:rsidR="00000000" w:rsidDel="00000000" w:rsidP="00000000" w:rsidRDefault="00000000" w:rsidRPr="00000000" w14:paraId="000001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tab/>
      </w:r>
    </w:p>
    <w:p w:rsidR="00000000" w:rsidDel="00000000" w:rsidP="00000000" w:rsidRDefault="00000000" w:rsidRPr="00000000" w14:paraId="000001E7">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8">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D">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Christ the Lord Is Risen Today; Alleluia! </w:t>
      </w:r>
      <w:r w:rsidDel="00000000" w:rsidR="00000000" w:rsidRPr="00000000">
        <w:rPr>
          <w:rFonts w:ascii="Times New Roman" w:cs="Times New Roman" w:eastAsia="Times New Roman" w:hAnsi="Times New Roman"/>
          <w:sz w:val="16"/>
          <w:szCs w:val="16"/>
          <w:rtl w:val="0"/>
        </w:rPr>
        <w:t xml:space="preserve">Text: attr. Wipo of Burgundy, d.c  1050; tr. Jane E. Leeson, 1807-1882, alt. Music: LLANFAIR, Robert Williams, 1781-1821. </w:t>
      </w:r>
    </w:p>
    <w:p w:rsidR="00000000" w:rsidDel="00000000" w:rsidP="00000000" w:rsidRDefault="00000000" w:rsidRPr="00000000" w14:paraId="000001F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F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 All rights reserved. Reprinted with permission under </w:t>
      </w:r>
      <w:hyperlink r:id="rId31">
        <w:r w:rsidDel="00000000" w:rsidR="00000000" w:rsidRPr="00000000">
          <w:rPr>
            <w:rFonts w:ascii="Times New Roman" w:cs="Times New Roman" w:eastAsia="Times New Roman" w:hAnsi="Times New Roman"/>
            <w:color w:val="1155cc"/>
            <w:sz w:val="16"/>
            <w:szCs w:val="16"/>
            <w:u w:val="single"/>
            <w:rtl w:val="0"/>
          </w:rPr>
          <w:t xml:space="preserve">OneLicense.net</w:t>
        </w:r>
      </w:hyperlink>
      <w:r w:rsidDel="00000000" w:rsidR="00000000" w:rsidRPr="00000000">
        <w:rPr>
          <w:rFonts w:ascii="Times New Roman" w:cs="Times New Roman" w:eastAsia="Times New Roman" w:hAnsi="Times New Roman"/>
          <w:sz w:val="16"/>
          <w:szCs w:val="16"/>
          <w:rtl w:val="0"/>
        </w:rPr>
        <w:t xml:space="preserve"> # A-722139.</w:t>
      </w:r>
    </w:p>
    <w:p w:rsidR="00000000" w:rsidDel="00000000" w:rsidP="00000000" w:rsidRDefault="00000000" w:rsidRPr="00000000" w14:paraId="000001F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La Paz del Señor – The Peace of the Lord </w:t>
      </w:r>
      <w:r w:rsidDel="00000000" w:rsidR="00000000" w:rsidRPr="00000000">
        <w:rPr>
          <w:rFonts w:ascii="Times New Roman" w:cs="Times New Roman" w:eastAsia="Times New Roman" w:hAnsi="Times New Roman"/>
          <w:sz w:val="16"/>
          <w:szCs w:val="16"/>
          <w:rtl w:val="0"/>
        </w:rPr>
        <w:t xml:space="preserve">– Text: Anders Ruuth; tr. Gerhard M. Cartford, b. 1923. Music: LA PAZ DEL SEÑOR, Anders Ruuth. Spanish text and tune © Anders Ruuth, admin. Augsburg Fortress. English Text © Lutheran World Federation. All rights reserved. Reprinted with permission under OneLicense.net # A-722319.</w:t>
      </w:r>
    </w:p>
    <w:p w:rsidR="00000000" w:rsidDel="00000000" w:rsidP="00000000" w:rsidRDefault="00000000" w:rsidRPr="00000000" w14:paraId="000001F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8">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9">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4"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12</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E">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za45ssp4cc1c" w:id="23"/>
      <w:bookmarkEnd w:id="23"/>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on April 12</w:t>
      </w:r>
      <w:r w:rsidDel="00000000" w:rsidR="00000000" w:rsidRPr="00000000">
        <w:rPr>
          <w:rFonts w:ascii="Times New Roman" w:cs="Times New Roman" w:eastAsia="Times New Roman" w:hAnsi="Times New Roman"/>
          <w:b w:val="1"/>
          <w:bCs w:val="1"/>
          <w:color w:val="000000"/>
          <w:sz w:val="24"/>
          <w:szCs w:val="24"/>
          <w:vertAlign w:val="superscript"/>
          <w:rtl w:val="0"/>
        </w:rPr>
        <w:t xml:space="preserve">th</w:t>
      </w:r>
      <w:r w:rsidDel="00000000" w:rsidR="00000000" w:rsidRPr="00000000">
        <w:rPr>
          <w:rFonts w:ascii="Times New Roman" w:cs="Times New Roman" w:eastAsia="Times New Roman" w:hAnsi="Times New Roman"/>
          <w:b w:val="1"/>
          <w:bCs w:val="1"/>
          <w:color w:val="000000"/>
          <w:sz w:val="24"/>
          <w:szCs w:val="24"/>
          <w:rtl w:val="0"/>
        </w:rPr>
        <w:t xml:space="preserve"> as We Celebrate the Second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We pray that everyone has a blessed Easter season!</w:t>
      </w:r>
      <w:r w:rsidDel="00000000" w:rsidR="00000000" w:rsidRPr="00000000">
        <w:rPr>
          <w:rtl w:val="0"/>
        </w:rPr>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k34padi8tlt7" w:id="24"/>
      <w:bookmarkEnd w:id="24"/>
      <w:r w:rsidDel="00000000" w:rsidR="00000000" w:rsidRPr="00000000">
        <w:rPr>
          <w:rFonts w:ascii="Times New Roman" w:cs="Times New Roman" w:eastAsia="Times New Roman" w:hAnsi="Times New Roman"/>
          <w:b w:val="1"/>
          <w:bCs w:val="1"/>
          <w:sz w:val="24"/>
          <w:szCs w:val="24"/>
          <w:rtl w:val="0"/>
        </w:rPr>
        <w:t xml:space="preserve">Congratulations and Blessings to Pastor Emerita The Rev. Janet B. Grill on the 40</w:t>
      </w:r>
      <w:r w:rsidDel="00000000" w:rsidR="00000000" w:rsidRPr="00000000">
        <w:rPr>
          <w:rFonts w:ascii="Times New Roman" w:cs="Times New Roman" w:eastAsia="Times New Roman" w:hAnsi="Times New Roman"/>
          <w:b w:val="1"/>
          <w:bCs w:val="1"/>
          <w:sz w:val="24"/>
          <w:szCs w:val="24"/>
          <w:vertAlign w:val="superscript"/>
          <w:rtl w:val="0"/>
        </w:rPr>
        <w:t xml:space="preserve">th </w:t>
      </w:r>
      <w:r w:rsidDel="00000000" w:rsidR="00000000" w:rsidRPr="00000000">
        <w:rPr>
          <w:rFonts w:ascii="Times New Roman" w:cs="Times New Roman" w:eastAsia="Times New Roman" w:hAnsi="Times New Roman"/>
          <w:b w:val="1"/>
          <w:bCs w:val="1"/>
          <w:sz w:val="24"/>
          <w:szCs w:val="24"/>
          <w:rtl w:val="0"/>
        </w:rPr>
        <w:t xml:space="preserve">Anniversary of Her Ordination! </w:t>
      </w:r>
      <w:r w:rsidDel="00000000" w:rsidR="00000000" w:rsidRPr="00000000">
        <w:rPr>
          <w:rFonts w:ascii="Times New Roman" w:cs="Times New Roman" w:eastAsia="Times New Roman" w:hAnsi="Times New Roman"/>
          <w:sz w:val="24"/>
          <w:szCs w:val="24"/>
          <w:rtl w:val="0"/>
        </w:rPr>
        <w:t xml:space="preserve">– Pastor Janet Grill served as pastor of St. Andrew for 25 years, retiring in 2013. Yesterday, April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was the 40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anniversary of her ordination to the Ministry of Word and Sacrament, and we would like to acknowledge this great blessing today! Please stay after worship today for a special coffee hour celebrating and giving thanks for Pastor Janet’s faithful ministry!</w:t>
      </w:r>
    </w:p>
    <w:p w:rsidR="00000000" w:rsidDel="00000000" w:rsidP="00000000" w:rsidRDefault="00000000" w:rsidRPr="00000000" w14:paraId="00000201">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b3kaqsakfymk" w:id="25"/>
      <w:bookmarkEnd w:id="25"/>
      <w:r w:rsidDel="00000000" w:rsidR="00000000" w:rsidRPr="00000000">
        <w:rPr>
          <w:rFonts w:ascii="Times New Roman" w:cs="Times New Roman" w:eastAsia="Times New Roman" w:hAnsi="Times New Roman"/>
          <w:b w:val="1"/>
          <w:bCs w:val="1"/>
          <w:sz w:val="24"/>
          <w:szCs w:val="24"/>
          <w:rtl w:val="0"/>
        </w:rPr>
        <w:t xml:space="preserve">Noisy Offering Next Sunday during Worship </w:t>
      </w:r>
      <w:r w:rsidDel="00000000" w:rsidR="00000000" w:rsidRPr="00000000">
        <w:rPr>
          <w:rFonts w:ascii="Times New Roman" w:cs="Times New Roman" w:eastAsia="Times New Roman" w:hAnsi="Times New Roman"/>
          <w:sz w:val="24"/>
          <w:szCs w:val="24"/>
          <w:rtl w:val="0"/>
        </w:rPr>
        <w:t xml:space="preserve">–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A student from PSALM, Pittsburgh Students Active in Lutheran Ministry, will be with us to share stories of the impact that giving has on the lives of students, and this month’s offering will once again benefit PSALM’s larger organization, Lutheran Campus Ministry in Greater Pittsburgh, which serves the students of the University of Pittsburgh, Carnegie Mellon, Chatham, and Carlow Universities. You can learn more about their programming and services here: </w:t>
      </w:r>
      <w:hyperlink r:id="rId33">
        <w:r w:rsidDel="00000000" w:rsidR="00000000" w:rsidRPr="00000000">
          <w:rPr>
            <w:rFonts w:ascii="Times New Roman" w:cs="Times New Roman" w:eastAsia="Times New Roman" w:hAnsi="Times New Roman"/>
            <w:color w:val="0563c1"/>
            <w:sz w:val="24"/>
            <w:szCs w:val="24"/>
            <w:u w:val="single"/>
            <w:rtl w:val="0"/>
          </w:rPr>
          <w:t xml:space="preserve">https://lucpgh.com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2">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f51uwrahah2v" w:id="26"/>
      <w:bookmarkEnd w:id="26"/>
      <w:r w:rsidDel="00000000" w:rsidR="00000000" w:rsidRPr="00000000">
        <w:rPr>
          <w:rFonts w:ascii="Times New Roman" w:cs="Times New Roman" w:eastAsia="Times New Roman" w:hAnsi="Times New Roman"/>
          <w:b w:val="1"/>
          <w:bCs w:val="1"/>
          <w:sz w:val="24"/>
          <w:szCs w:val="24"/>
          <w:rtl w:val="0"/>
        </w:rPr>
        <w:t xml:space="preserve">Alternatives to Violence Project Workshops, April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“Choosing Integrity Over Influence” will be held on April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6:30 p.m. to 8:00 p.m. at Saint Maurice RC Church Campus (2001 Ardmore Blvd. Pittsburgh, PA 15221). It will be open to all ages. Please register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https://docs.google.com/forms/d/e/1FAIpQLSenWSjN487ufRn8K6W6CTi1Nsn7lU3JZSOt234oddOsyXMI4g/viewform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03">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lvuo1av9b4b1" w:id="27"/>
      <w:bookmarkEnd w:id="27"/>
      <w:r w:rsidDel="00000000" w:rsidR="00000000" w:rsidRPr="00000000">
        <w:rPr>
          <w:rFonts w:ascii="Times New Roman" w:cs="Times New Roman" w:eastAsia="Times New Roman" w:hAnsi="Times New Roman"/>
          <w:b w:val="1"/>
          <w:bCs w:val="1"/>
          <w:sz w:val="24"/>
          <w:szCs w:val="24"/>
          <w:rtl w:val="0"/>
        </w:rPr>
        <w:t xml:space="preserve">Bible Book Club – </w:t>
      </w:r>
      <w:r w:rsidDel="00000000" w:rsidR="00000000" w:rsidRPr="00000000">
        <w:rPr>
          <w:rFonts w:ascii="Times New Roman" w:cs="Times New Roman" w:eastAsia="Times New Roman" w:hAnsi="Times New Roman"/>
          <w:sz w:val="24"/>
          <w:szCs w:val="24"/>
          <w:rtl w:val="0"/>
        </w:rPr>
        <w:t xml:space="preserve">Bible Book Club will meet on Wednesday, April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7:00 p.m. The group is currently reading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found here: </w:t>
      </w:r>
      <w:hyperlink r:id="rId35">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 You can join the Zoom call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04">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1zfov0ac797m" w:id="28"/>
      <w:bookmarkEnd w:id="28"/>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this Friday, April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Saturday, April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The concert begins at 8:00 p.m., at East Liberty Presbyterian Church (116 S. Highland Ave, Pgh). For tickets to this and future events, visit </w:t>
      </w:r>
      <w:hyperlink r:id="rId37">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5">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qpvkn69rqdjs" w:id="29"/>
      <w:bookmarkEnd w:id="2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April, we ask for donations of lentils and beans. There are collection boxes at the back of the worship space and social hall. </w:t>
      </w:r>
    </w:p>
    <w:p w:rsidR="00000000" w:rsidDel="00000000" w:rsidP="00000000" w:rsidRDefault="00000000" w:rsidRPr="00000000" w14:paraId="00000206">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ag8r79qmt6gr" w:id="30"/>
      <w:bookmarkEnd w:id="30"/>
      <w:r w:rsidDel="00000000" w:rsidR="00000000" w:rsidRPr="00000000">
        <w:rPr>
          <w:rFonts w:ascii="Times New Roman" w:cs="Times New Roman" w:eastAsia="Times New Roman" w:hAnsi="Times New Roman"/>
          <w:b w:val="1"/>
          <w:bCs w:val="1"/>
          <w:sz w:val="24"/>
          <w:szCs w:val="24"/>
          <w:rtl w:val="0"/>
        </w:rPr>
        <w:t xml:space="preserve">Produce Distribution, Third Tuesday Each Month, April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07">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wzkkcti8ex5w" w:id="31"/>
      <w:bookmarkEnd w:id="31"/>
      <w:r w:rsidDel="00000000" w:rsidR="00000000" w:rsidRPr="00000000">
        <w:rPr>
          <w:rFonts w:ascii="Times New Roman" w:cs="Times New Roman" w:eastAsia="Times New Roman" w:hAnsi="Times New Roman"/>
          <w:b w:val="1"/>
          <w:bCs w:val="1"/>
          <w:sz w:val="24"/>
          <w:szCs w:val="24"/>
          <w:rtl w:val="0"/>
        </w:rPr>
        <w:t xml:space="preserve">Dismantling Antisemitism 101, Sunday,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In the fall, St. Andrew hosted a Reckoning with Antisemitism as Christians event in collaboration with our Southwestern Pennsylvania Synod, The Holocaust Center of Pittsburgh, and Christian Associates of Southwest Pennsylvania. St. Andrew has invited Mr. Noah Schoen, Manager of Community Engagement for the Holocaust Center of Pittsburgh, to lead us in a Dismantling Antisemitism 101 workshop. After worship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will have an expanded coffee hour with light lunch foods, and then begin the workshop at 12:00 noon. Please put this on your calendars and plan to take part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Please confirm your attendance here: </w:t>
      </w:r>
      <w:hyperlink r:id="rId38">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https://www.signupgenius.com/go/5080B4AAFAF2CABF85-63105576-reckoning#/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8">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qq3co6jiloza" w:id="32"/>
      <w:bookmarkEnd w:id="32"/>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09">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33"/>
      <w:bookmarkEnd w:id="33"/>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39">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head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5.png"/><Relationship Id="rId22" Type="http://schemas.openxmlformats.org/officeDocument/2006/relationships/image" Target="media/image17.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2.jpg"/><Relationship Id="rId25"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7.jpg"/><Relationship Id="rId8" Type="http://schemas.openxmlformats.org/officeDocument/2006/relationships/image" Target="media/image4.png"/><Relationship Id="rId31" Type="http://schemas.openxmlformats.org/officeDocument/2006/relationships/hyperlink" Target="http://onelicense.net" TargetMode="External"/><Relationship Id="rId30" Type="http://schemas.openxmlformats.org/officeDocument/2006/relationships/image" Target="media/image3.png"/><Relationship Id="rId11" Type="http://schemas.openxmlformats.org/officeDocument/2006/relationships/hyperlink" Target="http://www.standrewpittsburgh.org" TargetMode="External"/><Relationship Id="rId33" Type="http://schemas.openxmlformats.org/officeDocument/2006/relationships/hyperlink" Target="https://lucpgh.com/" TargetMode="External"/><Relationship Id="rId10" Type="http://schemas.openxmlformats.org/officeDocument/2006/relationships/hyperlink" Target="mailto:St_andrewELCA@verizon.net" TargetMode="External"/><Relationship Id="rId32" Type="http://schemas.openxmlformats.org/officeDocument/2006/relationships/image" Target="media/image2.png"/><Relationship Id="rId13" Type="http://schemas.openxmlformats.org/officeDocument/2006/relationships/image" Target="media/image16.png"/><Relationship Id="rId35" Type="http://schemas.openxmlformats.org/officeDocument/2006/relationships/hyperlink" Target="https://www.cokesbury.com/Entering-the-Passion-of-Jesus-3" TargetMode="External"/><Relationship Id="rId12" Type="http://schemas.openxmlformats.org/officeDocument/2006/relationships/image" Target="media/image18.png"/><Relationship Id="rId34" Type="http://schemas.openxmlformats.org/officeDocument/2006/relationships/hyperlink" Target="https://docs.google.com/forms/d/e/1FAIpQLSenWSjN487ufRn8K6W6CTi1Nsn7lU3JZSOt234oddOsyXMI4g/viewform" TargetMode="External"/><Relationship Id="rId15" Type="http://schemas.openxmlformats.org/officeDocument/2006/relationships/image" Target="media/image6.jpg"/><Relationship Id="rId37" Type="http://schemas.openxmlformats.org/officeDocument/2006/relationships/hyperlink" Target="https://events.ticketleap.com/events/pittsburgh-pride-choir" TargetMode="External"/><Relationship Id="rId14" Type="http://schemas.openxmlformats.org/officeDocument/2006/relationships/image" Target="media/image8.jpg"/><Relationship Id="rId36" Type="http://schemas.openxmlformats.org/officeDocument/2006/relationships/hyperlink" Target="https://us02web.zoom.us/j/83196175976?pwd=ejdPOUYrTk4xVFdsdlhHUVJ1L3k2Zz09" TargetMode="External"/><Relationship Id="rId17" Type="http://schemas.openxmlformats.org/officeDocument/2006/relationships/image" Target="media/image15.jpg"/><Relationship Id="rId39" Type="http://schemas.openxmlformats.org/officeDocument/2006/relationships/hyperlink" Target="https://www.signupgenius.com/go/5080B4AAFAF2CABF85-47069030-coffee#/" TargetMode="External"/><Relationship Id="rId16" Type="http://schemas.openxmlformats.org/officeDocument/2006/relationships/image" Target="media/image14.png"/><Relationship Id="rId38" Type="http://schemas.openxmlformats.org/officeDocument/2006/relationships/hyperlink" Target="https://www.signupgenius.com/go/5080B4AAFAF2CABF85-63105576-reckoning#/" TargetMode="External"/><Relationship Id="rId19" Type="http://schemas.openxmlformats.org/officeDocument/2006/relationships/image" Target="media/image9.jp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9rOIcygCPZIwQFpCqsHT39xkw==">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