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15000" cy="4991100"/>
            <wp:effectExtent b="0" l="0" r="0" t="0"/>
            <wp:docPr id="7" name="image26.jpg"/>
            <a:graphic>
              <a:graphicData uri="http://schemas.openxmlformats.org/drawingml/2006/picture">
                <pic:pic>
                  <pic:nvPicPr>
                    <pic:cNvPr id="0" name="image26.jpg"/>
                    <pic:cNvPicPr preferRelativeResize="0"/>
                  </pic:nvPicPr>
                  <pic:blipFill>
                    <a:blip r:embed="rId7"/>
                    <a:srcRect b="0" l="0" r="0" t="0"/>
                    <a:stretch>
                      <a:fillRect/>
                    </a:stretch>
                  </pic:blipFill>
                  <pic:spPr>
                    <a:xfrm>
                      <a:off x="0" y="0"/>
                      <a:ext cx="57150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Fourth Sunday after Pentecost</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June 21, 2026</w:t>
      </w:r>
    </w:p>
    <w:p w:rsidR="00000000" w:rsidDel="00000000" w:rsidP="00000000" w:rsidRDefault="00000000" w:rsidRPr="00000000" w14:paraId="00000006">
      <w:pPr>
        <w:spacing w:after="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44"/>
          <w:szCs w:val="44"/>
          <w:rtl w:val="0"/>
        </w:rPr>
        <w:t xml:space="preserv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Fourth Sunday after Pentecost  </w:t>
      </w:r>
    </w:p>
    <w:p w:rsidR="00000000" w:rsidDel="00000000" w:rsidP="00000000" w:rsidRDefault="00000000" w:rsidRPr="00000000" w14:paraId="0000000E">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0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does not promise that the path of the disciple will be easy. Jeremiah feels the pain of rejection from those who do not want to hear what he has to say. Jesus declares that his words may bring stark division. Even so, we need not be afraid, for God accounts for each hair on our heads. Though we may experience rejection, frustration, division, and death, God’s grace and love make us a new creation each day. Marked with the cross and filled with holy food, we are sent from worship to witness to Christ in the world.</w:t>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3">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Little Church – Big Faith is on break for the summer.</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1E">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1F">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0">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1">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TFF</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This Far by Faith </w:t>
      </w:r>
      <w:r w:rsidDel="00000000" w:rsidR="00000000" w:rsidRPr="00000000">
        <w:rPr>
          <w:rFonts w:ascii="Times New Roman" w:cs="Times New Roman" w:eastAsia="Times New Roman" w:hAnsi="Times New Roman"/>
          <w:b w:val="1"/>
          <w:bCs w:val="1"/>
          <w:sz w:val="24"/>
          <w:szCs w:val="24"/>
          <w:rtl w:val="0"/>
        </w:rPr>
        <w:t xml:space="preserve">hymnal</w:t>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8">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w:t>
      </w:r>
    </w:p>
    <w:p w:rsidR="00000000" w:rsidDel="00000000" w:rsidP="00000000" w:rsidRDefault="00000000" w:rsidRPr="00000000" w14:paraId="0000002C">
      <w:pPr>
        <w:spacing w:after="0" w:line="240" w:lineRule="auto"/>
        <w:ind w:firstLine="72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They'll Know We Are Christians By Our Love </w:t>
      </w:r>
      <w:r w:rsidDel="00000000" w:rsidR="00000000" w:rsidRPr="00000000">
        <w:rPr>
          <w:rFonts w:ascii="Times New Roman" w:cs="Times New Roman" w:eastAsia="Times New Roman" w:hAnsi="Times New Roman"/>
          <w:sz w:val="28"/>
          <w:szCs w:val="28"/>
          <w:highlight w:val="white"/>
          <w:rtl w:val="0"/>
        </w:rPr>
        <w:tab/>
        <w:tab/>
        <w:t xml:space="preserve">arr. Hayes</w:t>
      </w:r>
    </w:p>
    <w:p w:rsidR="00000000" w:rsidDel="00000000" w:rsidP="00000000" w:rsidRDefault="00000000" w:rsidRPr="00000000" w14:paraId="0000002D">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2F">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2">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29</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Fonts w:ascii="Times New Roman" w:cs="Times New Roman" w:eastAsia="Times New Roman" w:hAnsi="Times New Roman"/>
          <w:sz w:val="24"/>
          <w:szCs w:val="24"/>
          <w:highlight w:val="white"/>
          <w:rtl w:val="0"/>
        </w:rPr>
        <w:t xml:space="preserve">P: Blessed be the holy Trinity, </w:t>
      </w:r>
      <w:sdt>
        <w:sdtPr>
          <w:id w:val="974440554"/>
          <w:tag w:val="goog_rdk_0"/>
        </w:sdtPr>
        <w:sdtContent>
          <w:r w:rsidDel="00000000" w:rsidR="00000000" w:rsidRPr="00000000">
            <w:rPr>
              <w:rFonts w:ascii="Arial Unicode MS" w:cs="Arial Unicode MS" w:eastAsia="Arial Unicode MS" w:hAnsi="Arial Unicode MS"/>
              <w:color w:val="cc0000"/>
              <w:sz w:val="24"/>
              <w:szCs w:val="24"/>
              <w:highlight w:val="white"/>
              <w:rtl w:val="0"/>
            </w:rPr>
            <w:t xml:space="preserve">☩</w:t>
          </w:r>
        </w:sdtContent>
      </w:sdt>
      <w:r w:rsidDel="00000000" w:rsidR="00000000" w:rsidRPr="00000000">
        <w:rPr>
          <w:rFonts w:ascii="Quattrocento Sans" w:cs="Quattrocento Sans" w:eastAsia="Quattrocento Sans" w:hAnsi="Quattrocento Sans"/>
          <w:color w:val="cc0000"/>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one God,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looks upon us in compassion,</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forgives our sin, and heals our lives.</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confess our sin in the presence of God and of one another.</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Have mercy, O God,</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for we have sinned against you</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our neighbor.</w:t>
      </w: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 your compassion,</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cleanse us from our sin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take away our guilt.</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Create in us a new heart</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give us a steadfast spirit.</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Do not cast us away,</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but fill us with your Holy Spirit</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restore your joy within us.</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As tender as parent to child,</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 deep is God’s compassion for you.</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high as heaven is above earth, so vast is God’s love for you.</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far as east is from west, so far God removes your sin from you,</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renewing your life through Jesus Christ.</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be God who crowns us with mercy and love.</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Blessed be God forever.</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God of Grace and God of Glory</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705</w:t>
      </w:r>
    </w:p>
    <w:p w:rsidR="00000000" w:rsidDel="00000000" w:rsidP="00000000" w:rsidRDefault="00000000" w:rsidRPr="00000000" w14:paraId="00000053">
      <w:pPr>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72150" cy="7590755"/>
            <wp:effectExtent b="0" l="0" r="0" t="0"/>
            <wp:docPr id="9" name="image10.png"/>
            <a:graphic>
              <a:graphicData uri="http://schemas.openxmlformats.org/drawingml/2006/picture">
                <pic:pic>
                  <pic:nvPicPr>
                    <pic:cNvPr id="0" name="image10.png"/>
                    <pic:cNvPicPr preferRelativeResize="0"/>
                  </pic:nvPicPr>
                  <pic:blipFill>
                    <a:blip r:embed="rId11"/>
                    <a:srcRect b="1224" l="0" r="0" t="502"/>
                    <a:stretch>
                      <a:fillRect/>
                    </a:stretch>
                  </pic:blipFill>
                  <pic:spPr>
                    <a:xfrm>
                      <a:off x="0" y="0"/>
                      <a:ext cx="5772150" cy="759075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Glory to You, God</w:t>
        <w:tab/>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Pr>
        <w:drawing>
          <wp:inline distB="0" distT="0" distL="0" distR="0">
            <wp:extent cx="5934075" cy="5675114"/>
            <wp:effectExtent b="0" l="0" r="0" t="0"/>
            <wp:docPr id="8" name="image3.png"/>
            <a:graphic>
              <a:graphicData uri="http://schemas.openxmlformats.org/drawingml/2006/picture">
                <pic:pic>
                  <pic:nvPicPr>
                    <pic:cNvPr id="0" name="image3.png"/>
                    <pic:cNvPicPr preferRelativeResize="0"/>
                  </pic:nvPicPr>
                  <pic:blipFill>
                    <a:blip r:embed="rId12"/>
                    <a:srcRect b="1012" l="0" r="0" t="1523"/>
                    <a:stretch>
                      <a:fillRect/>
                    </a:stretch>
                  </pic:blipFill>
                  <pic:spPr>
                    <a:xfrm>
                      <a:off x="0" y="0"/>
                      <a:ext cx="5934075" cy="567511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6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Teach us, good Lord God, to serve you as you deserve, to give and not to count the cost, </w:t>
      </w:r>
    </w:p>
    <w:p w:rsidR="00000000" w:rsidDel="00000000" w:rsidP="00000000" w:rsidRDefault="00000000" w:rsidRPr="00000000" w14:paraId="0000006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struggle and not to heed the wounds, to toil and not to seek for rest, </w:t>
      </w:r>
    </w:p>
    <w:p w:rsidR="00000000" w:rsidDel="00000000" w:rsidP="00000000" w:rsidRDefault="00000000" w:rsidRPr="00000000" w14:paraId="0000006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labor and not to ask for reward, except that of knowing that we do your will, </w:t>
      </w:r>
    </w:p>
    <w:p w:rsidR="00000000" w:rsidDel="00000000" w:rsidP="00000000" w:rsidRDefault="00000000" w:rsidRPr="00000000" w14:paraId="0000006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Jesus Christ, our Savior and Lord.</w:t>
      </w:r>
    </w:p>
    <w:p w:rsidR="00000000" w:rsidDel="00000000" w:rsidP="00000000" w:rsidRDefault="00000000" w:rsidRPr="00000000" w14:paraId="0000006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Jeremiah 20: 7-13</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you have enticed me,</w:t>
        <w:br w:type="textWrapping"/>
        <w:t xml:space="preserve">  and I was enticed;</w:t>
        <w:br w:type="textWrapping"/>
        <w:t xml:space="preserve"> you have overpowered me,</w:t>
        <w:br w:type="textWrapping"/>
        <w:t xml:space="preserve">  and you have prevailed.</w:t>
        <w:br w:type="textWrapping"/>
        <w:t xml:space="preserve"> I have become a laughingstock all day long;</w:t>
        <w:br w:type="textWrapping"/>
        <w:t xml:space="preserve">  everyone mocks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 For whenever I speak, I must cry out;</w:t>
        <w:br w:type="textWrapping"/>
        <w:t xml:space="preserve">  I must shout, “Violence and destruction!”</w:t>
        <w:br w:type="textWrapping"/>
        <w:t xml:space="preserve"> For the word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has become for me</w:t>
        <w:br w:type="textWrapping"/>
        <w:t xml:space="preserve">  a reproach and derision all day long.</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 If I say, “I will not mention the Lord</w:t>
        <w:br w:type="textWrapping"/>
        <w:t xml:space="preserve">  or speak any more in God’s name,”</w:t>
        <w:br w:type="textWrapping"/>
        <w:t xml:space="preserve"> then within me there is something like a burning fire</w:t>
        <w:br w:type="textWrapping"/>
        <w:t xml:space="preserve">  shut up in my bones;</w:t>
        <w:br w:type="textWrapping"/>
        <w:t xml:space="preserve"> I am weary with holding it in,</w:t>
        <w:br w:type="textWrapping"/>
        <w:t xml:space="preserve">  and I cannot.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 For I hear many whispering:</w:t>
        <w:br w:type="textWrapping"/>
        <w:t xml:space="preserve">  “Terror is all around!</w:t>
        <w:br w:type="textWrapping"/>
        <w:t xml:space="preserve"> Denounce him! Let us denounce him!”</w:t>
        <w:br w:type="textWrapping"/>
        <w:t xml:space="preserve">  All my close friends</w:t>
        <w:br w:type="textWrapping"/>
        <w:t xml:space="preserve">  are watching for me to stumble.</w:t>
        <w:br w:type="textWrapping"/>
        <w:t xml:space="preserve"> “Perhaps he can be enticed,</w:t>
        <w:br w:type="textWrapping"/>
        <w:t xml:space="preserve">  and we can prevail against him</w:t>
        <w:br w:type="textWrapping"/>
        <w:t xml:space="preserve">  and take our revenge on him.”</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 But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is with me like a terrifying warrior;</w:t>
        <w:br w:type="textWrapping"/>
        <w:t xml:space="preserve">  therefore my persecutors will stumble,</w:t>
        <w:br w:type="textWrapping"/>
        <w:t xml:space="preserve">  and they will not prevail.</w:t>
        <w:br w:type="textWrapping"/>
        <w:t xml:space="preserve"> They will be greatly shamed,</w:t>
        <w:br w:type="textWrapping"/>
        <w:t xml:space="preserve">  for they will not succeed.</w:t>
        <w:br w:type="textWrapping"/>
        <w:t xml:space="preserve"> Their eternal dishonor</w:t>
        <w:br w:type="textWrapping"/>
        <w:t xml:space="preserve">  will never be forgotten.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of hosts, you test the righteous;</w:t>
        <w:br w:type="textWrapping"/>
        <w:t xml:space="preserve">  you see the heart and the mind;</w:t>
        <w:br w:type="textWrapping"/>
        <w:t xml:space="preserve"> let me see your retribution upon them,</w:t>
        <w:br w:type="textWrapping"/>
        <w:t xml:space="preserve">  for to you I have committed my cause.</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 Sing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  praise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 For the Lord has delivered the life of the needy</w:t>
        <w:br w:type="textWrapping"/>
        <w:t xml:space="preserve">  from the hands of evildoers.</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7">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69: 7-10 [11-15] 16-18</w:t>
      </w:r>
    </w:p>
    <w:p w:rsidR="00000000" w:rsidDel="00000000" w:rsidP="00000000" w:rsidRDefault="00000000" w:rsidRPr="00000000" w14:paraId="0000007A">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7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7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7D">
      <w:pPr>
        <w:spacing w:after="0" w:line="240" w:lineRule="auto"/>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34063" cy="991043"/>
            <wp:effectExtent b="0" l="0" r="0" t="0"/>
            <wp:docPr id="12" name="image25.jpg"/>
            <a:graphic>
              <a:graphicData uri="http://schemas.openxmlformats.org/drawingml/2006/picture">
                <pic:pic>
                  <pic:nvPicPr>
                    <pic:cNvPr id="0" name="image25.jpg"/>
                    <pic:cNvPicPr preferRelativeResize="0"/>
                  </pic:nvPicPr>
                  <pic:blipFill>
                    <a:blip r:embed="rId13"/>
                    <a:srcRect b="7724" l="0" r="0" t="6880"/>
                    <a:stretch>
                      <a:fillRect/>
                    </a:stretch>
                  </pic:blipFill>
                  <pic:spPr>
                    <a:xfrm>
                      <a:off x="0" y="0"/>
                      <a:ext cx="5834063" cy="99104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83">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815013" cy="1273222"/>
            <wp:effectExtent b="0" l="0" r="0" t="0"/>
            <wp:docPr id="10" name="image4.jpg"/>
            <a:graphic>
              <a:graphicData uri="http://schemas.openxmlformats.org/drawingml/2006/picture">
                <pic:pic>
                  <pic:nvPicPr>
                    <pic:cNvPr id="0" name="image4.jpg"/>
                    <pic:cNvPicPr preferRelativeResize="0"/>
                  </pic:nvPicPr>
                  <pic:blipFill>
                    <a:blip r:embed="rId14"/>
                    <a:srcRect b="6595" l="0" r="0" t="4439"/>
                    <a:stretch>
                      <a:fillRect/>
                    </a:stretch>
                  </pic:blipFill>
                  <pic:spPr>
                    <a:xfrm>
                      <a:off x="0" y="0"/>
                      <a:ext cx="5815013" cy="1273222"/>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 Surely, for your sake I have suf-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fered reproach,</w:t>
        <w:br w:type="textWrapping"/>
        <w:t xml:space="preserve">  and shame has cov-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ered my face.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have become a stranger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my own kindred,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 alien to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mother’s children.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 Zeal for your house has eat-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en me up;</w:t>
        <w:br w:type="textWrapping"/>
        <w:t xml:space="preserve">  the scorn of those who scorn you has fall-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en upon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humbled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self with fasting,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but that was turned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my reproach.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 I put 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sackcloth also,</w:t>
        <w:br w:type="textWrapping"/>
        <w:t xml:space="preserve">  and became a by-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word among them.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Those who sit at the gate mur-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mur against 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the drunkards make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songs about 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 But as for me, this is my prayer to you, at the time you have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set,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  “In your great mercy, O God, answer me with your un-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failing help.</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Save me from the mire; do not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let me sink;</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me be rescued from those who hate me and out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the deep waters.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 Let not the torrent of waters wash over me, neither let the deep swal-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low me up;</w:t>
        <w:br w:type="textWrapping"/>
        <w:t xml:space="preserve">  do not let the pit shut its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mouth upon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Answer me, 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for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love is kind;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your great compassion,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turn to 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 Hide not your face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from your servant;</w:t>
        <w:br w:type="textWrapping"/>
        <w:t xml:space="preserve">  be swift and answer me, for I am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distress.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Draw near to 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and redeem 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because of my enemies de-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liver me. R</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6: 1b-11</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1b</w:t>
      </w:r>
      <w:r w:rsidDel="00000000" w:rsidR="00000000" w:rsidRPr="00000000">
        <w:rPr>
          <w:rFonts w:ascii="Times New Roman" w:cs="Times New Roman" w:eastAsia="Times New Roman" w:hAnsi="Times New Roman"/>
          <w:sz w:val="24"/>
          <w:szCs w:val="24"/>
          <w:highlight w:val="white"/>
          <w:rtl w:val="0"/>
        </w:rPr>
        <w:t xml:space="preserve"> Should we continue in sin in order that grace may increase?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 By no means! How can we who died to sin go on living in it?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 Do you not know that all of us who were baptized into Christ Jesus were baptized into his death?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 Therefore we were buried with him by baptism into death, so that, just as Christ was raised from the dead by the glory of the Father, so we also might walk in newness of life.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 For if we have been united with him in a death like his, we will certainly be united with him in a resurrection like his.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 We know that our old self was crucified with him so that the body of sin might be destroyed, so we might no longer be enslaved to sin.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 For whoever has died is freed from sin.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 But if we died with Christ, we believe that we will also live with him.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 We know that Christ, being raised from the dead, will never die again; death no longer has dominion over him.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 The death he died, he died to sin once for all, but the life he lives, he lives to God.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 So you also must consider yourselves dead to sin and alive to God in Christ Jesus.</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857875" cy="1615678"/>
            <wp:effectExtent b="0" l="0" r="0" t="0"/>
            <wp:docPr id="14" name="image9.png"/>
            <a:graphic>
              <a:graphicData uri="http://schemas.openxmlformats.org/drawingml/2006/picture">
                <pic:pic>
                  <pic:nvPicPr>
                    <pic:cNvPr id="0" name="image9.png"/>
                    <pic:cNvPicPr preferRelativeResize="0"/>
                  </pic:nvPicPr>
                  <pic:blipFill>
                    <a:blip r:embed="rId15"/>
                    <a:srcRect b="8543" l="0" r="0" t="0"/>
                    <a:stretch>
                      <a:fillRect/>
                    </a:stretch>
                  </pic:blipFill>
                  <pic:spPr>
                    <a:xfrm>
                      <a:off x="0" y="0"/>
                      <a:ext cx="5857875" cy="161567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10: 24-39</w:t>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to the twelve:]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 “A disciple is not above the teacher nor a slave above the master; </w:t>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 it is enough for the disciple to be like the teacher and the slave like the master. If they have called the master of the house Beelzebul, how much more will they malign those of his household!</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 “So have no fear of them, for nothing is covered up that will not be uncovered and nothing secret that will not become known.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 What I say to you in the dark, tell in the light, and what you hear whispered, proclaim from the housetops.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 Do not fear those who kill the body but cannot kill the soul; rather, fear the one who can destroy both soul and body in hell.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 Are not two sparrows sold for a penny? Yet not one of them will fall to the ground apart from your Father. </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 And even the hairs of your head are all counted.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 So do not be afraid; you are of more value than many sparrows.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 “Everyone, therefore, who acknowledges me before others, I also will acknowledge before my Father in heaven,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 but whoever denies me before others, I also will deny before my Father in heaven.</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 “Do not think that I have come to bring peace to the earth; I have not come to bring peace but a sword.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 For I have come to set a man against his father,</w:t>
        <w:br w:type="textWrapping"/>
        <w:t xml:space="preserve"> and a daughter against her mother,</w:t>
        <w:br w:type="textWrapping"/>
        <w:t xml:space="preserve"> and a daughter-in-law against her mother-in-law,</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 and one’s foes will be members of one’s own household.</w:t>
        <w:br w:type="textWrapping"/>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 “Whoever loves father or mother more than me is not worthy of me, and whoever loves son or daughter more than me is not worthy of me,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 and whoever does not take up the cross and follow me is not worthy of me.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 Those who find their life will lose it, and those who lose their life for my sake will find it.”</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Take Up Your Cross, the Savior Said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667</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5532723"/>
            <wp:effectExtent b="0" l="0" r="0" t="0"/>
            <wp:docPr id="13" name="image6.png"/>
            <a:graphic>
              <a:graphicData uri="http://schemas.openxmlformats.org/drawingml/2006/picture">
                <pic:pic>
                  <pic:nvPicPr>
                    <pic:cNvPr id="0" name="image6.png"/>
                    <pic:cNvPicPr preferRelativeResize="0"/>
                  </pic:nvPicPr>
                  <pic:blipFill>
                    <a:blip r:embed="rId16"/>
                    <a:srcRect b="2469" l="0" r="0" t="1020"/>
                    <a:stretch>
                      <a:fillRect/>
                    </a:stretch>
                  </pic:blipFill>
                  <pic:spPr>
                    <a:xfrm>
                      <a:off x="0" y="0"/>
                      <a:ext cx="5934075" cy="553272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t>
      </w:r>
      <w:r w:rsidDel="00000000" w:rsidR="00000000" w:rsidRPr="00000000">
        <w:rPr>
          <w:rFonts w:ascii="Times New Roman" w:cs="Times New Roman" w:eastAsia="Times New Roman" w:hAnsi="Times New Roman"/>
          <w:b w:val="1"/>
          <w:bCs w:val="1"/>
          <w:sz w:val="24"/>
          <w:szCs w:val="24"/>
          <w:rtl w:val="0"/>
        </w:rPr>
        <w:t xml:space="preserve">I believe in God, the Father almighty,</w:t>
      </w:r>
    </w:p>
    <w:p w:rsidR="00000000" w:rsidDel="00000000" w:rsidP="00000000" w:rsidRDefault="00000000" w:rsidRPr="00000000" w14:paraId="000000B0">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2">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p>
    <w:p w:rsidR="00000000" w:rsidDel="00000000" w:rsidP="00000000" w:rsidRDefault="00000000" w:rsidRPr="00000000" w14:paraId="000000B3">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p>
    <w:p w:rsidR="00000000" w:rsidDel="00000000" w:rsidP="00000000" w:rsidRDefault="00000000" w:rsidRPr="00000000" w14:paraId="000000B4">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C5">
      <w:pPr>
        <w:shd w:fill="ffffff" w:val="clear"/>
        <w:spacing w:after="0" w:line="240" w:lineRule="auto"/>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0C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Gathered by the Holy Spirit, let us pray for the church, the world,</w:t>
      </w:r>
    </w:p>
    <w:p w:rsidR="00000000" w:rsidDel="00000000" w:rsidP="00000000" w:rsidRDefault="00000000" w:rsidRPr="00000000" w14:paraId="000000C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people according to their need.</w:t>
      </w:r>
    </w:p>
    <w:p w:rsidR="00000000" w:rsidDel="00000000" w:rsidP="00000000" w:rsidRDefault="00000000" w:rsidRPr="00000000" w14:paraId="000000CC">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CD">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C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C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0">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0D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that you receive all our prayers, </w:t>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our spoken and unspoken petitions to you, O God,</w:t>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w:t>
      </w:r>
    </w:p>
    <w:p w:rsidR="00000000" w:rsidDel="00000000" w:rsidP="00000000" w:rsidRDefault="00000000" w:rsidRPr="00000000" w14:paraId="000000D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D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D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B">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D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t>
      </w:r>
    </w:p>
    <w:p w:rsidR="00000000" w:rsidDel="00000000" w:rsidP="00000000" w:rsidRDefault="00000000" w:rsidRPr="00000000" w14:paraId="000000D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0">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1">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E2">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3">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E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771650" cy="2233216"/>
            <wp:effectExtent b="0" l="0" r="0" t="0"/>
            <wp:docPr id="1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771650" cy="2233216"/>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E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B">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EC">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ED">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E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F">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0F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 xml:space="preserve">                                        What a Friend We Have in Jesus</w:t>
      </w:r>
      <w:r w:rsidDel="00000000" w:rsidR="00000000" w:rsidRPr="00000000">
        <w:rPr>
          <w:rFonts w:ascii="Times New Roman" w:cs="Times New Roman" w:eastAsia="Times New Roman" w:hAnsi="Times New Roman"/>
          <w:sz w:val="28"/>
          <w:szCs w:val="28"/>
          <w:highlight w:val="white"/>
          <w:rtl w:val="0"/>
        </w:rPr>
        <w:t xml:space="preserve">  </w:t>
        <w:tab/>
        <w:t xml:space="preserve">arr. Edstrom</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8"/>
          <w:szCs w:val="28"/>
          <w:highlight w:val="white"/>
          <w:rtl w:val="0"/>
        </w:rPr>
        <w:t xml:space="preserve">       </w:t>
      </w:r>
    </w:p>
    <w:p w:rsidR="00000000" w:rsidDel="00000000" w:rsidP="00000000" w:rsidRDefault="00000000" w:rsidRPr="00000000" w14:paraId="000000F3">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bookmarkStart w:colFirst="0" w:colLast="0" w:name="_heading=h.8y5xcvg8vwt0" w:id="9"/>
      <w:bookmarkEnd w:id="9"/>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0F4">
      <w:pPr>
        <w:spacing w:after="0" w:lineRule="auto"/>
        <w:jc w:val="center"/>
        <w:rPr>
          <w:rFonts w:ascii="Times New Roman" w:cs="Times New Roman" w:eastAsia="Times New Roman" w:hAnsi="Times New Roman"/>
          <w:sz w:val="24"/>
          <w:szCs w:val="24"/>
          <w:highlight w:val="white"/>
        </w:rPr>
      </w:pPr>
      <w:bookmarkStart w:colFirst="0" w:colLast="0" w:name="_heading=h.j9gx8870qzt9"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Noisy Offering</w:t>
      </w:r>
    </w:p>
    <w:p w:rsidR="00000000" w:rsidDel="00000000" w:rsidP="00000000" w:rsidRDefault="00000000" w:rsidRPr="00000000" w14:paraId="000000F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8">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St. Andrew’s children lead the congregation in a special offering. As they carry buckets around the sanctuary, people of the congregation are invited to throw in their change as an offering. This month’s Noisy Offering will support Proud Haven, which provides safe shelter for LGBTQIA+ youth (ages 18-25) experiencing homelessness in Pittsburgh. For more on Proud Haven’s work, please see </w:t>
      </w:r>
      <w:hyperlink r:id="rId18">
        <w:r w:rsidDel="00000000" w:rsidR="00000000" w:rsidRPr="00000000">
          <w:rPr>
            <w:rFonts w:ascii="Times New Roman" w:cs="Times New Roman" w:eastAsia="Times New Roman" w:hAnsi="Times New Roman"/>
            <w:color w:val="0563c1"/>
            <w:sz w:val="24"/>
            <w:szCs w:val="24"/>
            <w:u w:val="single"/>
            <w:rtl w:val="0"/>
          </w:rPr>
          <w:t xml:space="preserve">https://proudhaven.org/</w:t>
        </w:r>
      </w:hyperlink>
      <w:r w:rsidDel="00000000" w:rsidR="00000000" w:rsidRPr="00000000">
        <w:rPr>
          <w:rFonts w:ascii="Times New Roman" w:cs="Times New Roman" w:eastAsia="Times New Roman" w:hAnsi="Times New Roman"/>
          <w:color w:val="c00000"/>
          <w:sz w:val="24"/>
          <w:szCs w:val="24"/>
          <w:rtl w:val="0"/>
        </w:rPr>
        <w:t xml:space="preserve">.</w:t>
      </w:r>
      <w:r w:rsidDel="00000000" w:rsidR="00000000" w:rsidRPr="00000000">
        <w:rPr>
          <w:rtl w:val="0"/>
        </w:rPr>
      </w:r>
    </w:p>
    <w:p w:rsidR="00000000" w:rsidDel="00000000" w:rsidP="00000000" w:rsidRDefault="00000000" w:rsidRPr="00000000" w14:paraId="000000F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w:t>
        <w:tab/>
      </w:r>
      <w:r w:rsidDel="00000000" w:rsidR="00000000" w:rsidRPr="00000000">
        <w:rPr>
          <w:rFonts w:ascii="Times New Roman" w:cs="Times New Roman" w:eastAsia="Times New Roman" w:hAnsi="Times New Roman"/>
          <w:sz w:val="28"/>
          <w:szCs w:val="28"/>
          <w:highlight w:val="white"/>
          <w:rtl w:val="0"/>
        </w:rPr>
        <w:t xml:space="preserve">Timothy Kocher-Hillmer</w:t>
      </w:r>
      <w:r w:rsidDel="00000000" w:rsidR="00000000" w:rsidRPr="00000000">
        <w:rPr>
          <w:rFonts w:ascii="Times New Roman" w:cs="Times New Roman" w:eastAsia="Times New Roman" w:hAnsi="Times New Roman"/>
          <w:b w:val="1"/>
          <w:bCs w:val="1"/>
          <w:sz w:val="28"/>
          <w:szCs w:val="28"/>
          <w:highlight w:val="white"/>
          <w:rtl w:val="0"/>
        </w:rPr>
        <w:t xml:space="preserve">  </w:t>
      </w:r>
    </w:p>
    <w:p w:rsidR="00000000" w:rsidDel="00000000" w:rsidP="00000000" w:rsidRDefault="00000000" w:rsidRPr="00000000" w14:paraId="000000F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b w:val="1"/>
          <w:bCs w:val="1"/>
          <w:i w:val="1"/>
          <w:iCs w:val="1"/>
          <w:sz w:val="28"/>
          <w:szCs w:val="28"/>
          <w:highlight w:val="white"/>
          <w:rtl w:val="0"/>
        </w:rPr>
        <w:t xml:space="preserve"> </w:t>
      </w: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6267450" cy="4796118"/>
            <wp:effectExtent b="0" l="0" r="0" t="0"/>
            <wp:docPr id="17" name="image24.png"/>
            <a:graphic>
              <a:graphicData uri="http://schemas.openxmlformats.org/drawingml/2006/picture">
                <pic:pic>
                  <pic:nvPicPr>
                    <pic:cNvPr id="0" name="image24.png"/>
                    <pic:cNvPicPr preferRelativeResize="0"/>
                  </pic:nvPicPr>
                  <pic:blipFill>
                    <a:blip r:embed="rId19"/>
                    <a:srcRect b="2563" l="1062" r="1669" t="1389"/>
                    <a:stretch>
                      <a:fillRect/>
                    </a:stretch>
                  </pic:blipFill>
                  <pic:spPr>
                    <a:xfrm>
                      <a:off x="0" y="0"/>
                      <a:ext cx="6267450" cy="479611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3">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w:t>
      </w:r>
    </w:p>
    <w:p w:rsidR="00000000" w:rsidDel="00000000" w:rsidP="00000000" w:rsidRDefault="00000000" w:rsidRPr="00000000" w14:paraId="00000104">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1"/>
      <w:bookmarkEnd w:id="11"/>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05">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06">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w:t>
      </w:r>
    </w:p>
    <w:p w:rsidR="00000000" w:rsidDel="00000000" w:rsidP="00000000" w:rsidRDefault="00000000" w:rsidRPr="00000000" w14:paraId="00000107">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and nourish us to proclaim your abiding love in our communities and in the world, </w:t>
      </w:r>
    </w:p>
    <w:p w:rsidR="00000000" w:rsidDel="00000000" w:rsidP="00000000" w:rsidRDefault="00000000" w:rsidRPr="00000000" w14:paraId="00000108">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r w:rsidDel="00000000" w:rsidR="00000000" w:rsidRPr="00000000">
        <w:rPr>
          <w:rFonts w:ascii="Times New Roman" w:cs="Times New Roman" w:eastAsia="Times New Roman" w:hAnsi="Times New Roman"/>
          <w:b w:val="1"/>
          <w:bCs w:val="1"/>
          <w:color w:val="222222"/>
          <w:sz w:val="24"/>
          <w:szCs w:val="24"/>
          <w:rtl w:val="0"/>
        </w:rPr>
        <w:t xml:space="preserve">.</w:t>
      </w:r>
    </w:p>
    <w:p w:rsidR="00000000" w:rsidDel="00000000" w:rsidP="00000000" w:rsidRDefault="00000000" w:rsidRPr="00000000" w14:paraId="00000109">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Amen.</w:t>
      </w: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0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after="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134995"/>
            <wp:effectExtent b="0" l="0" r="0" t="0"/>
            <wp:docPr id="15"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5943600" cy="313499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1">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2">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1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1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1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1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1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1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1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1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1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1D">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2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7">
      <w:pPr>
        <w:spacing w:after="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37250" cy="5359400"/>
            <wp:effectExtent b="0" l="0" r="0" t="0"/>
            <wp:docPr id="16"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593725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sz w:val="24"/>
          <w:szCs w:val="24"/>
          <w:highlight w:val="white"/>
        </w:rPr>
      </w:pPr>
      <w:bookmarkStart w:colFirst="0" w:colLast="0" w:name="_heading=h.ipn1cufchqq5" w:id="12"/>
      <w:bookmarkEnd w:id="12"/>
      <w:r w:rsidDel="00000000" w:rsidR="00000000" w:rsidRPr="00000000">
        <w:rPr>
          <w:rFonts w:ascii="Times New Roman" w:cs="Times New Roman" w:eastAsia="Times New Roman" w:hAnsi="Times New Roman"/>
          <w:sz w:val="24"/>
          <w:szCs w:val="24"/>
          <w:highlight w:val="white"/>
          <w:rtl w:val="0"/>
        </w:rPr>
        <w:t xml:space="preserve">P: O God triune, how majestic is your name in all the earth …</w:t>
      </w:r>
    </w:p>
    <w:p w:rsidR="00000000" w:rsidDel="00000000" w:rsidP="00000000" w:rsidRDefault="00000000" w:rsidRPr="00000000" w14:paraId="0000012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2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2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made a home among us in Jesus our healer … </w:t>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3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praise you for the heart of Jesus, so filled with your love for the world … </w:t>
      </w:r>
    </w:p>
    <w:p w:rsidR="00000000" w:rsidDel="00000000" w:rsidP="00000000" w:rsidRDefault="00000000" w:rsidRPr="00000000" w14:paraId="0000013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6">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Gathered around your table, we your children unite in this song:</w:t>
      </w:r>
    </w:p>
    <w:p w:rsidR="00000000" w:rsidDel="00000000" w:rsidP="00000000" w:rsidRDefault="00000000" w:rsidRPr="00000000" w14:paraId="0000013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earth is full of your glory.</w:t>
      </w:r>
    </w:p>
    <w:p w:rsidR="00000000" w:rsidDel="00000000" w:rsidP="00000000" w:rsidRDefault="00000000" w:rsidRPr="00000000" w14:paraId="0000013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create the worlds, you uphold the living, you embrace the dead … </w:t>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3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4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4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5">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p>
    <w:p w:rsidR="00000000" w:rsidDel="00000000" w:rsidP="00000000" w:rsidRDefault="00000000" w:rsidRPr="00000000" w14:paraId="00000146">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hallowed be your name,</w:t>
      </w:r>
    </w:p>
    <w:p w:rsidR="00000000" w:rsidDel="00000000" w:rsidP="00000000" w:rsidRDefault="00000000" w:rsidRPr="00000000" w14:paraId="00000147">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kingdom come,</w:t>
      </w:r>
    </w:p>
    <w:p w:rsidR="00000000" w:rsidDel="00000000" w:rsidP="00000000" w:rsidRDefault="00000000" w:rsidRPr="00000000" w14:paraId="00000148">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will be done,</w:t>
      </w:r>
    </w:p>
    <w:p w:rsidR="00000000" w:rsidDel="00000000" w:rsidP="00000000" w:rsidRDefault="00000000" w:rsidRPr="00000000" w14:paraId="00000149">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on earth as in heaven.</w:t>
      </w:r>
    </w:p>
    <w:p w:rsidR="00000000" w:rsidDel="00000000" w:rsidP="00000000" w:rsidRDefault="00000000" w:rsidRPr="00000000" w14:paraId="0000014A">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p>
    <w:p w:rsidR="00000000" w:rsidDel="00000000" w:rsidP="00000000" w:rsidRDefault="00000000" w:rsidRPr="00000000" w14:paraId="0000014B">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p>
    <w:p w:rsidR="00000000" w:rsidDel="00000000" w:rsidP="00000000" w:rsidRDefault="00000000" w:rsidRPr="00000000" w14:paraId="0000014C">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as we forgive those</w:t>
      </w:r>
    </w:p>
    <w:p w:rsidR="00000000" w:rsidDel="00000000" w:rsidP="00000000" w:rsidRDefault="00000000" w:rsidRPr="00000000" w14:paraId="0000014D">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who sin against us.</w:t>
      </w:r>
    </w:p>
    <w:p w:rsidR="00000000" w:rsidDel="00000000" w:rsidP="00000000" w:rsidRDefault="00000000" w:rsidRPr="00000000" w14:paraId="0000014E">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p>
    <w:p w:rsidR="00000000" w:rsidDel="00000000" w:rsidP="00000000" w:rsidRDefault="00000000" w:rsidRPr="00000000" w14:paraId="0000014F">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deliver us from evil.</w:t>
      </w:r>
    </w:p>
    <w:p w:rsidR="00000000" w:rsidDel="00000000" w:rsidP="00000000" w:rsidRDefault="00000000" w:rsidRPr="00000000" w14:paraId="00000150">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p>
    <w:p w:rsidR="00000000" w:rsidDel="00000000" w:rsidP="00000000" w:rsidRDefault="00000000" w:rsidRPr="00000000" w14:paraId="00000151">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glory are yours,</w:t>
      </w:r>
    </w:p>
    <w:p w:rsidR="00000000" w:rsidDel="00000000" w:rsidP="00000000" w:rsidRDefault="00000000" w:rsidRPr="00000000" w14:paraId="00000152">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now and forever. Amen.</w:t>
      </w:r>
    </w:p>
    <w:p w:rsidR="00000000" w:rsidDel="00000000" w:rsidP="00000000" w:rsidRDefault="00000000" w:rsidRPr="00000000" w14:paraId="000001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5">
      <w:pPr>
        <w:shd w:fill="ffffff" w:val="clear"/>
        <w:spacing w:after="0" w:line="240" w:lineRule="auto"/>
        <w:rPr>
          <w:rFonts w:ascii="Times New Roman" w:cs="Times New Roman" w:eastAsia="Times New Roman" w:hAnsi="Times New Roman"/>
          <w:sz w:val="24"/>
          <w:szCs w:val="24"/>
        </w:rPr>
      </w:pPr>
      <w:bookmarkStart w:colFirst="0" w:colLast="0" w:name="_heading=h.tnsr3ncfb0rk" w:id="13"/>
      <w:bookmarkEnd w:id="13"/>
      <w:r w:rsidDel="00000000" w:rsidR="00000000" w:rsidRPr="00000000">
        <w:rPr>
          <w:rtl w:val="0"/>
        </w:rPr>
      </w:r>
    </w:p>
    <w:p w:rsidR="00000000" w:rsidDel="00000000" w:rsidP="00000000" w:rsidRDefault="00000000" w:rsidRPr="00000000" w14:paraId="00000156">
      <w:pPr>
        <w:shd w:fill="ffffff" w:val="clear"/>
        <w:spacing w:after="0" w:line="240" w:lineRule="auto"/>
        <w:rPr>
          <w:rFonts w:ascii="Times New Roman" w:cs="Times New Roman" w:eastAsia="Times New Roman" w:hAnsi="Times New Roman"/>
          <w:sz w:val="24"/>
          <w:szCs w:val="24"/>
        </w:rPr>
      </w:pPr>
      <w:bookmarkStart w:colFirst="0" w:colLast="0" w:name="_heading=h.l3zgdmraklov" w:id="14"/>
      <w:bookmarkEnd w:id="14"/>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1343025" cy="1160363"/>
            <wp:effectExtent b="0" l="0" r="0" t="0"/>
            <wp:docPr id="18"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1343025" cy="1160363"/>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 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524250"/>
            <wp:effectExtent b="0" l="0" r="0" t="0"/>
            <wp:docPr id="19" name="image19.png"/>
            <a:graphic>
              <a:graphicData uri="http://schemas.openxmlformats.org/drawingml/2006/picture">
                <pic:pic>
                  <pic:nvPicPr>
                    <pic:cNvPr id="0" name="image19.png"/>
                    <pic:cNvPicPr preferRelativeResize="0"/>
                  </pic:nvPicPr>
                  <pic:blipFill>
                    <a:blip r:embed="rId23"/>
                    <a:srcRect b="-1489" l="0" r="0" t="0"/>
                    <a:stretch>
                      <a:fillRect/>
                    </a:stretch>
                  </pic:blipFill>
                  <pic:spPr>
                    <a:xfrm>
                      <a:off x="0" y="0"/>
                      <a:ext cx="593725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5"/>
      <w:bookmarkEnd w:id="15"/>
      <w:r w:rsidDel="00000000" w:rsidR="00000000" w:rsidRPr="00000000">
        <w:rPr>
          <w:rFonts w:ascii="Times New Roman" w:cs="Times New Roman" w:eastAsia="Times New Roman" w:hAnsi="Times New Roman"/>
          <w:b w:val="1"/>
          <w:bCs w:val="1"/>
          <w:sz w:val="28"/>
          <w:szCs w:val="28"/>
          <w:rtl w:val="0"/>
        </w:rPr>
        <w:t xml:space="preserve">                                    All Who Love and Serve Your City</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724</w:t>
      </w:r>
    </w:p>
    <w:p w:rsidR="00000000" w:rsidDel="00000000" w:rsidP="00000000" w:rsidRDefault="00000000" w:rsidRPr="00000000" w14:paraId="0000016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83200"/>
            <wp:effectExtent b="0" l="0" r="0" t="0"/>
            <wp:docPr id="20"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93725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C">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Living Bread from Heaven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542</w:t>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026150"/>
            <wp:effectExtent b="0" l="0" r="0" t="0"/>
            <wp:docPr id="21"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937250" cy="60261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8">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 Can Hear My Savior Calling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TFF </w:t>
      </w:r>
      <w:r w:rsidDel="00000000" w:rsidR="00000000" w:rsidRPr="00000000">
        <w:rPr>
          <w:rFonts w:ascii="Times New Roman" w:cs="Times New Roman" w:eastAsia="Times New Roman" w:hAnsi="Times New Roman"/>
          <w:b w:val="1"/>
          <w:bCs w:val="1"/>
          <w:sz w:val="28"/>
          <w:szCs w:val="28"/>
          <w:rtl w:val="0"/>
        </w:rPr>
        <w:t xml:space="preserve">146</w:t>
      </w:r>
    </w:p>
    <w:p w:rsidR="00000000" w:rsidDel="00000000" w:rsidP="00000000" w:rsidRDefault="00000000" w:rsidRPr="00000000" w14:paraId="0000018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Pr>
        <w:drawing>
          <wp:inline distB="0" distT="0" distL="0" distR="0">
            <wp:extent cx="5926273" cy="1921259"/>
            <wp:effectExtent b="0" l="0" r="0" t="0"/>
            <wp:docPr id="22" name="image16.png"/>
            <a:graphic>
              <a:graphicData uri="http://schemas.openxmlformats.org/drawingml/2006/picture">
                <pic:pic>
                  <pic:nvPicPr>
                    <pic:cNvPr id="0" name="image16.png"/>
                    <pic:cNvPicPr preferRelativeResize="0"/>
                  </pic:nvPicPr>
                  <pic:blipFill>
                    <a:blip r:embed="rId26"/>
                    <a:srcRect b="2035" l="0" r="0" t="3132"/>
                    <a:stretch>
                      <a:fillRect/>
                    </a:stretch>
                  </pic:blipFill>
                  <pic:spPr>
                    <a:xfrm>
                      <a:off x="0" y="0"/>
                      <a:ext cx="5926273" cy="192125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53113" cy="2048120"/>
            <wp:effectExtent b="0" l="0" r="0" t="0"/>
            <wp:docPr id="23"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853113" cy="204812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91213" cy="1635923"/>
            <wp:effectExtent b="0" l="0" r="0" t="0"/>
            <wp:docPr id="24" name="image22.png"/>
            <a:graphic>
              <a:graphicData uri="http://schemas.openxmlformats.org/drawingml/2006/picture">
                <pic:pic>
                  <pic:nvPicPr>
                    <pic:cNvPr id="0" name="image22.png"/>
                    <pic:cNvPicPr preferRelativeResize="0"/>
                  </pic:nvPicPr>
                  <pic:blipFill>
                    <a:blip r:embed="rId28"/>
                    <a:srcRect b="4028" l="0" r="0" t="0"/>
                    <a:stretch>
                      <a:fillRect/>
                    </a:stretch>
                  </pic:blipFill>
                  <pic:spPr>
                    <a:xfrm>
                      <a:off x="0" y="0"/>
                      <a:ext cx="5891213" cy="163592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72163" cy="1574079"/>
            <wp:effectExtent b="0" l="0" r="0" t="0"/>
            <wp:docPr id="26" name="image13.png"/>
            <a:graphic>
              <a:graphicData uri="http://schemas.openxmlformats.org/drawingml/2006/picture">
                <pic:pic>
                  <pic:nvPicPr>
                    <pic:cNvPr id="0" name="image13.png"/>
                    <pic:cNvPicPr preferRelativeResize="0"/>
                  </pic:nvPicPr>
                  <pic:blipFill>
                    <a:blip r:embed="rId29"/>
                    <a:srcRect b="4277" l="0" r="0" t="2938"/>
                    <a:stretch>
                      <a:fillRect/>
                    </a:stretch>
                  </pic:blipFill>
                  <pic:spPr>
                    <a:xfrm>
                      <a:off x="0" y="0"/>
                      <a:ext cx="5872163" cy="1574079"/>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p>
    <w:p w:rsidR="00000000" w:rsidDel="00000000" w:rsidP="00000000" w:rsidRDefault="00000000" w:rsidRPr="00000000" w14:paraId="0000018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8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9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 Life-giving God,</w:t>
      </w:r>
    </w:p>
    <w:p w:rsidR="00000000" w:rsidDel="00000000" w:rsidP="00000000" w:rsidRDefault="00000000" w:rsidRPr="00000000" w14:paraId="0000019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this meal you have made your home among us</w:t>
      </w:r>
    </w:p>
    <w:p w:rsidR="00000000" w:rsidDel="00000000" w:rsidP="00000000" w:rsidRDefault="00000000" w:rsidRPr="00000000" w14:paraId="0000019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are making all things new.</w:t>
      </w:r>
    </w:p>
    <w:p w:rsidR="00000000" w:rsidDel="00000000" w:rsidP="00000000" w:rsidRDefault="00000000" w:rsidRPr="00000000" w14:paraId="0000019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now to speak peace to anxious hearts,</w:t>
      </w:r>
    </w:p>
    <w:p w:rsidR="00000000" w:rsidDel="00000000" w:rsidP="00000000" w:rsidRDefault="00000000" w:rsidRPr="00000000" w14:paraId="0000019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love our neighbors, and to bring your healing to the nations,</w:t>
      </w:r>
    </w:p>
    <w:p w:rsidR="00000000" w:rsidDel="00000000" w:rsidP="00000000" w:rsidRDefault="00000000" w:rsidRPr="00000000" w14:paraId="0000019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w:t>
      </w:r>
    </w:p>
    <w:p w:rsidR="00000000" w:rsidDel="00000000" w:rsidP="00000000" w:rsidRDefault="00000000" w:rsidRPr="00000000" w14:paraId="00000199">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D">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9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9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A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A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hd w:fill="ffffff" w:val="clear"/>
        <w:spacing w:after="0" w:line="240" w:lineRule="auto"/>
        <w:rPr>
          <w:rFonts w:ascii="Times New Roman" w:cs="Times New Roman" w:eastAsia="Times New Roman" w:hAnsi="Times New Roman"/>
          <w:sz w:val="24"/>
          <w:szCs w:val="24"/>
        </w:rPr>
      </w:pPr>
      <w:bookmarkStart w:colFirst="0" w:colLast="0" w:name="_heading=h.ljhmyn2o5gd5" w:id="16"/>
      <w:bookmarkEnd w:id="16"/>
      <w:r w:rsidDel="00000000" w:rsidR="00000000" w:rsidRPr="00000000">
        <w:rPr>
          <w:rFonts w:ascii="Times New Roman" w:cs="Times New Roman" w:eastAsia="Times New Roman" w:hAnsi="Times New Roman"/>
          <w:sz w:val="24"/>
          <w:szCs w:val="24"/>
          <w:rtl w:val="0"/>
        </w:rPr>
        <w:t xml:space="preserve">P: God Almighty, who is the beginning and the end,</w:t>
      </w:r>
    </w:p>
    <w:p w:rsidR="00000000" w:rsidDel="00000000" w:rsidP="00000000" w:rsidRDefault="00000000" w:rsidRPr="00000000" w14:paraId="000001A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the firstborn of the dead,</w:t>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Spirit, our advocate and peace,</w:t>
      </w:r>
    </w:p>
    <w:p w:rsidR="00000000" w:rsidDel="00000000" w:rsidP="00000000" w:rsidRDefault="00000000" w:rsidRPr="00000000" w14:paraId="000001A8">
      <w:pPr>
        <w:shd w:fill="ffffff" w:val="clear"/>
        <w:spacing w:after="0" w:line="240" w:lineRule="auto"/>
        <w:rPr>
          <w:rFonts w:ascii="Times New Roman" w:cs="Times New Roman" w:eastAsia="Times New Roman" w:hAnsi="Times New Roman"/>
          <w:sz w:val="24"/>
          <w:szCs w:val="24"/>
        </w:rPr>
      </w:pPr>
      <w:sdt>
        <w:sdtPr>
          <w:id w:val="1269741147"/>
          <w:tag w:val="goog_rdk_1"/>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A9">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color w:val="222222"/>
          <w:sz w:val="24"/>
          <w:szCs w:val="24"/>
          <w:rtl w:val="0"/>
        </w:rPr>
        <w:t xml:space="preserve">C: Amen.</w:t>
      </w:r>
      <w:r w:rsidDel="00000000" w:rsidR="00000000" w:rsidRPr="00000000">
        <w:rPr>
          <w:rtl w:val="0"/>
        </w:rPr>
      </w:r>
    </w:p>
    <w:p w:rsidR="00000000" w:rsidDel="00000000" w:rsidP="00000000" w:rsidRDefault="00000000" w:rsidRPr="00000000" w14:paraId="000001AA">
      <w:pPr>
        <w:tabs>
          <w:tab w:val="right" w:leader="none" w:pos="9216"/>
        </w:tabs>
        <w:spacing w:after="0" w:line="276"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tl w:val="0"/>
        </w:rPr>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Guide My Feet</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987</w:t>
      </w:r>
      <w:r w:rsidDel="00000000" w:rsidR="00000000" w:rsidRPr="00000000">
        <w:rPr>
          <w:rFonts w:ascii="Times New Roman" w:cs="Times New Roman" w:eastAsia="Times New Roman" w:hAnsi="Times New Roman"/>
          <w:sz w:val="24"/>
          <w:szCs w:val="24"/>
        </w:rPr>
        <w:drawing>
          <wp:inline distB="0" distT="0" distL="0" distR="0">
            <wp:extent cx="5619750" cy="1983441"/>
            <wp:effectExtent b="0" l="0" r="0" t="0"/>
            <wp:docPr id="25" name="image21.png"/>
            <a:graphic>
              <a:graphicData uri="http://schemas.openxmlformats.org/drawingml/2006/picture">
                <pic:pic>
                  <pic:nvPicPr>
                    <pic:cNvPr id="0" name="image21.png"/>
                    <pic:cNvPicPr preferRelativeResize="0"/>
                  </pic:nvPicPr>
                  <pic:blipFill>
                    <a:blip r:embed="rId30"/>
                    <a:srcRect b="3082" l="0" r="0" t="2016"/>
                    <a:stretch>
                      <a:fillRect/>
                    </a:stretch>
                  </pic:blipFill>
                  <pic:spPr>
                    <a:xfrm>
                      <a:off x="0" y="0"/>
                      <a:ext cx="5619750" cy="1983441"/>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91175" cy="1985476"/>
            <wp:effectExtent b="0" l="0" r="0" t="0"/>
            <wp:docPr id="2" name="image7.png"/>
            <a:graphic>
              <a:graphicData uri="http://schemas.openxmlformats.org/drawingml/2006/picture">
                <pic:pic>
                  <pic:nvPicPr>
                    <pic:cNvPr id="0" name="image7.png"/>
                    <pic:cNvPicPr preferRelativeResize="0"/>
                  </pic:nvPicPr>
                  <pic:blipFill>
                    <a:blip r:embed="rId31"/>
                    <a:srcRect b="2529" l="0" r="0" t="0"/>
                    <a:stretch>
                      <a:fillRect/>
                    </a:stretch>
                  </pic:blipFill>
                  <pic:spPr>
                    <a:xfrm>
                      <a:off x="0" y="0"/>
                      <a:ext cx="5591175" cy="198547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510213" cy="1796404"/>
            <wp:effectExtent b="0" l="0" r="0" t="0"/>
            <wp:docPr id="3" name="image20.png"/>
            <a:graphic>
              <a:graphicData uri="http://schemas.openxmlformats.org/drawingml/2006/picture">
                <pic:pic>
                  <pic:nvPicPr>
                    <pic:cNvPr id="0" name="image20.png"/>
                    <pic:cNvPicPr preferRelativeResize="0"/>
                  </pic:nvPicPr>
                  <pic:blipFill>
                    <a:blip r:embed="rId32"/>
                    <a:srcRect b="2404" l="0" r="0" t="2404"/>
                    <a:stretch>
                      <a:fillRect/>
                    </a:stretch>
                  </pic:blipFill>
                  <pic:spPr>
                    <a:xfrm>
                      <a:off x="0" y="0"/>
                      <a:ext cx="5510213" cy="179640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548313" cy="1457608"/>
            <wp:effectExtent b="0" l="0" r="0" t="0"/>
            <wp:docPr id="4" name="image1.png"/>
            <a:graphic>
              <a:graphicData uri="http://schemas.openxmlformats.org/drawingml/2006/picture">
                <pic:pic>
                  <pic:nvPicPr>
                    <pic:cNvPr id="0" name="image1.png"/>
                    <pic:cNvPicPr preferRelativeResize="0"/>
                  </pic:nvPicPr>
                  <pic:blipFill>
                    <a:blip r:embed="rId33"/>
                    <a:srcRect b="5329" l="0" r="0" t="3976"/>
                    <a:stretch>
                      <a:fillRect/>
                    </a:stretch>
                  </pic:blipFill>
                  <pic:spPr>
                    <a:xfrm>
                      <a:off x="0" y="0"/>
                      <a:ext cx="5548313" cy="1457608"/>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A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AF">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Build Community Together!</w:t>
      </w:r>
    </w:p>
    <w:p w:rsidR="00000000" w:rsidDel="00000000" w:rsidP="00000000" w:rsidRDefault="00000000" w:rsidRPr="00000000" w14:paraId="000001B1">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B2">
      <w:pPr>
        <w:spacing w:after="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3">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p>
    <w:p w:rsidR="00000000" w:rsidDel="00000000" w:rsidP="00000000" w:rsidRDefault="00000000" w:rsidRPr="00000000" w14:paraId="000001B4">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5">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6">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7">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8">
      <w:pPr>
        <w:spacing w:after="0" w:line="240" w:lineRule="auto"/>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br w:type="textWrapping"/>
      </w:r>
    </w:p>
    <w:p w:rsidR="00000000" w:rsidDel="00000000" w:rsidP="00000000" w:rsidRDefault="00000000" w:rsidRPr="00000000" w14:paraId="000001B9">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B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tab/>
      </w:r>
    </w:p>
    <w:p w:rsidR="00000000" w:rsidDel="00000000" w:rsidP="00000000" w:rsidRDefault="00000000" w:rsidRPr="00000000" w14:paraId="000001B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tab/>
      </w:r>
    </w:p>
    <w:p w:rsidR="00000000" w:rsidDel="00000000" w:rsidP="00000000" w:rsidRDefault="00000000" w:rsidRPr="00000000" w14:paraId="000001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Jered Stratton</w:t>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Jason Galyardt</w:t>
        <w:tab/>
      </w:r>
    </w:p>
    <w:p w:rsidR="00000000" w:rsidDel="00000000" w:rsidP="00000000" w:rsidRDefault="00000000" w:rsidRPr="00000000" w14:paraId="000001B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Mandy Best</w:t>
        <w:tab/>
      </w:r>
    </w:p>
    <w:p w:rsidR="00000000" w:rsidDel="00000000" w:rsidP="00000000" w:rsidRDefault="00000000" w:rsidRPr="00000000" w14:paraId="000001C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Michael Chapman</w:t>
        <w:tab/>
      </w:r>
    </w:p>
    <w:p w:rsidR="00000000" w:rsidDel="00000000" w:rsidP="00000000" w:rsidRDefault="00000000" w:rsidRPr="00000000" w14:paraId="000001C1">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2">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C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C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C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9">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CA">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C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God of Grace and God of Glory </w:t>
      </w:r>
      <w:r w:rsidDel="00000000" w:rsidR="00000000" w:rsidRPr="00000000">
        <w:rPr>
          <w:rFonts w:ascii="Times New Roman" w:cs="Times New Roman" w:eastAsia="Times New Roman" w:hAnsi="Times New Roman"/>
          <w:sz w:val="16"/>
          <w:szCs w:val="16"/>
          <w:rtl w:val="0"/>
        </w:rPr>
        <w:t xml:space="preserve">– Text: Harry E. Fosdick, 1878-1969. Music: CWM RHONDDA, John Hughes, 1873-1932.</w:t>
      </w:r>
    </w:p>
    <w:p w:rsidR="00000000" w:rsidDel="00000000" w:rsidP="00000000" w:rsidRDefault="00000000" w:rsidRPr="00000000" w14:paraId="000001CC">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CD">
      <w:pPr>
        <w:spacing w:after="0" w:lineRule="auto"/>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b w:val="1"/>
          <w:bCs w:val="1"/>
          <w:sz w:val="16"/>
          <w:szCs w:val="16"/>
          <w:rtl w:val="0"/>
        </w:rPr>
        <w:t xml:space="preserve">Take Up Your Cross, the Savior Said </w:t>
      </w:r>
      <w:r w:rsidDel="00000000" w:rsidR="00000000" w:rsidRPr="00000000">
        <w:rPr>
          <w:rFonts w:ascii="Times New Roman" w:cs="Times New Roman" w:eastAsia="Times New Roman" w:hAnsi="Times New Roman"/>
          <w:sz w:val="16"/>
          <w:szCs w:val="16"/>
          <w:rtl w:val="0"/>
        </w:rPr>
        <w:t xml:space="preserve">– Text: Charles W. Everest, 1814-1877, alt. Music: BOURBON, W. Hauser, </w:t>
      </w:r>
      <w:r w:rsidDel="00000000" w:rsidR="00000000" w:rsidRPr="00000000">
        <w:rPr>
          <w:rFonts w:ascii="Times New Roman" w:cs="Times New Roman" w:eastAsia="Times New Roman" w:hAnsi="Times New Roman"/>
          <w:i w:val="1"/>
          <w:iCs w:val="1"/>
          <w:sz w:val="16"/>
          <w:szCs w:val="16"/>
          <w:rtl w:val="0"/>
        </w:rPr>
        <w:t xml:space="preserve">Hesperian Harp</w:t>
      </w:r>
      <w:r w:rsidDel="00000000" w:rsidR="00000000" w:rsidRPr="00000000">
        <w:rPr>
          <w:rFonts w:ascii="Times New Roman" w:cs="Times New Roman" w:eastAsia="Times New Roman" w:hAnsi="Times New Roman"/>
          <w:sz w:val="16"/>
          <w:szCs w:val="16"/>
          <w:rtl w:val="0"/>
        </w:rPr>
        <w:t xml:space="preserve">, 1848.</w:t>
      </w:r>
      <w:r w:rsidDel="00000000" w:rsidR="00000000" w:rsidRPr="00000000">
        <w:rPr>
          <w:rFonts w:ascii="Times New Roman" w:cs="Times New Roman" w:eastAsia="Times New Roman" w:hAnsi="Times New Roman"/>
          <w:i w:val="1"/>
          <w:iCs w:val="1"/>
          <w:sz w:val="16"/>
          <w:szCs w:val="16"/>
          <w:rtl w:val="0"/>
        </w:rPr>
        <w:t xml:space="preserve"> </w:t>
      </w:r>
    </w:p>
    <w:p w:rsidR="00000000" w:rsidDel="00000000" w:rsidP="00000000" w:rsidRDefault="00000000" w:rsidRPr="00000000" w14:paraId="000001CE">
      <w:pPr>
        <w:spacing w:after="0" w:lineRule="auto"/>
        <w:rPr>
          <w:rFonts w:ascii="Times New Roman" w:cs="Times New Roman" w:eastAsia="Times New Roman" w:hAnsi="Times New Roman"/>
          <w:i w:val="1"/>
          <w:iCs w:val="1"/>
          <w:sz w:val="16"/>
          <w:szCs w:val="16"/>
        </w:rPr>
      </w:pPr>
      <w:r w:rsidDel="00000000" w:rsidR="00000000" w:rsidRPr="00000000">
        <w:rPr>
          <w:rtl w:val="0"/>
        </w:rPr>
      </w:r>
    </w:p>
    <w:p w:rsidR="00000000" w:rsidDel="00000000" w:rsidP="00000000" w:rsidRDefault="00000000" w:rsidRPr="00000000" w14:paraId="000001C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I Can Hear My Savior Calling </w:t>
      </w:r>
      <w:r w:rsidDel="00000000" w:rsidR="00000000" w:rsidRPr="00000000">
        <w:rPr>
          <w:rFonts w:ascii="Times New Roman" w:cs="Times New Roman" w:eastAsia="Times New Roman" w:hAnsi="Times New Roman"/>
          <w:sz w:val="16"/>
          <w:szCs w:val="16"/>
          <w:rtl w:val="0"/>
        </w:rPr>
        <w:t xml:space="preserve">– E.W. Blandy. Music: NORRIS, John S. Norris, 1844-1907.</w:t>
      </w:r>
    </w:p>
    <w:p w:rsidR="00000000" w:rsidDel="00000000" w:rsidP="00000000" w:rsidRDefault="00000000" w:rsidRPr="00000000" w14:paraId="000001D0">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Guide My Feet </w:t>
      </w:r>
      <w:r w:rsidDel="00000000" w:rsidR="00000000" w:rsidRPr="00000000">
        <w:rPr>
          <w:rFonts w:ascii="Times New Roman" w:cs="Times New Roman" w:eastAsia="Times New Roman" w:hAnsi="Times New Roman"/>
          <w:sz w:val="16"/>
          <w:szCs w:val="16"/>
          <w:rtl w:val="0"/>
        </w:rPr>
        <w:t xml:space="preserve">– Text: African American Spiritual. Music: GUIDE MY FEET, African American Spiritual; arr. </w:t>
      </w:r>
      <w:r w:rsidDel="00000000" w:rsidR="00000000" w:rsidRPr="00000000">
        <w:rPr>
          <w:rFonts w:ascii="Times New Roman" w:cs="Times New Roman" w:eastAsia="Times New Roman" w:hAnsi="Times New Roman"/>
          <w:i w:val="1"/>
          <w:iCs w:val="1"/>
          <w:sz w:val="16"/>
          <w:szCs w:val="16"/>
          <w:rtl w:val="0"/>
        </w:rPr>
        <w:t xml:space="preserve">This Far by Faith</w:t>
      </w:r>
      <w:r w:rsidDel="00000000" w:rsidR="00000000" w:rsidRPr="00000000">
        <w:rPr>
          <w:rFonts w:ascii="Times New Roman" w:cs="Times New Roman" w:eastAsia="Times New Roman" w:hAnsi="Times New Roman"/>
          <w:sz w:val="16"/>
          <w:szCs w:val="16"/>
          <w:rtl w:val="0"/>
        </w:rPr>
        <w:t xml:space="preserve">. Arr. © 1999 Augsburg Fortress. All rights reserved. Reprinted with permission under OneLicense.net # A-722139.</w:t>
      </w:r>
    </w:p>
    <w:p w:rsidR="00000000" w:rsidDel="00000000" w:rsidP="00000000" w:rsidRDefault="00000000" w:rsidRPr="00000000" w14:paraId="000001D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3">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D4">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5"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7">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D8">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June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D9">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A">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sz w:val="28"/>
          <w:szCs w:val="28"/>
        </w:rPr>
      </w:pPr>
      <w:bookmarkStart w:colFirst="0" w:colLast="0" w:name="_heading=h.za45ssp4cc1c" w:id="17"/>
      <w:bookmarkEnd w:id="17"/>
      <w:r w:rsidDel="00000000" w:rsidR="00000000" w:rsidRPr="00000000">
        <w:rPr>
          <w:rFonts w:ascii="Times New Roman" w:cs="Times New Roman" w:eastAsia="Times New Roman" w:hAnsi="Times New Roman"/>
          <w:b w:val="1"/>
          <w:bCs w:val="1"/>
          <w:color w:val="000000"/>
          <w:sz w:val="24"/>
          <w:szCs w:val="24"/>
          <w:rtl w:val="0"/>
        </w:rPr>
        <w:t xml:space="preserve">Welcome to Worship at St. Andrew on the Fourth Sunday after Pentecost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and we offer a special welcome to all visitors and guests who are here for the first time!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w:t>
      </w:r>
      <w:r w:rsidDel="00000000" w:rsidR="00000000" w:rsidRPr="00000000">
        <w:rPr>
          <w:rtl w:val="0"/>
        </w:rPr>
      </w:r>
    </w:p>
    <w:p w:rsidR="00000000" w:rsidDel="00000000" w:rsidP="00000000" w:rsidRDefault="00000000" w:rsidRPr="00000000" w14:paraId="000001DB">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atgh8culcp74" w:id="18"/>
      <w:bookmarkEnd w:id="18"/>
      <w:r w:rsidDel="00000000" w:rsidR="00000000" w:rsidRPr="00000000">
        <w:rPr>
          <w:rFonts w:ascii="Times New Roman" w:cs="Times New Roman" w:eastAsia="Times New Roman" w:hAnsi="Times New Roman"/>
          <w:b w:val="1"/>
          <w:bCs w:val="1"/>
          <w:sz w:val="24"/>
          <w:szCs w:val="24"/>
          <w:rtl w:val="0"/>
        </w:rPr>
        <w:t xml:space="preserve">Noisy Offering, Next Sunday, June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go to support Proud Haven, whose mission is to provide a safe shelter for LGBTQIA+ youth (ages 18-25) experiencing homelessness in Pittsburgh. For more about their work, please visit </w:t>
      </w:r>
      <w:hyperlink r:id="rId35">
        <w:r w:rsidDel="00000000" w:rsidR="00000000" w:rsidRPr="00000000">
          <w:rPr>
            <w:rFonts w:ascii="Times New Roman" w:cs="Times New Roman" w:eastAsia="Times New Roman" w:hAnsi="Times New Roman"/>
            <w:color w:val="1155cc"/>
            <w:sz w:val="24"/>
            <w:szCs w:val="24"/>
            <w:u w:val="single"/>
            <w:rtl w:val="0"/>
          </w:rPr>
          <w:t xml:space="preserve">https://proudhaven.org/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C">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1pmw2pvoqeet" w:id="19"/>
      <w:bookmarkEnd w:id="19"/>
      <w:r w:rsidDel="00000000" w:rsidR="00000000" w:rsidRPr="00000000">
        <w:rPr>
          <w:rFonts w:ascii="Times New Roman" w:cs="Times New Roman" w:eastAsia="Times New Roman" w:hAnsi="Times New Roman"/>
          <w:b w:val="1"/>
          <w:bCs w:val="1"/>
          <w:sz w:val="24"/>
          <w:szCs w:val="24"/>
          <w:rtl w:val="0"/>
        </w:rPr>
        <w:t xml:space="preserve">Torah Walk and Celebration, Sunday, June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3:00 p.m. to 5:00 p.m.</w:t>
      </w:r>
      <w:r w:rsidDel="00000000" w:rsidR="00000000" w:rsidRPr="00000000">
        <w:rPr>
          <w:rFonts w:ascii="Times New Roman" w:cs="Times New Roman" w:eastAsia="Times New Roman" w:hAnsi="Times New Roman"/>
          <w:sz w:val="24"/>
          <w:szCs w:val="24"/>
          <w:rtl w:val="0"/>
        </w:rPr>
        <w:t xml:space="preserve"> – This Sunday, the Temple Sinai and Rodef Shalom Congregations will be merging and their Torahs brought together via a ceremony and celebration. The group will walk from Temple Sinai and from Rodef Shalom Congregation to the Tepper Quad Building at Carnegie Mellon University. If you are unable to walk, you may drive. We are also looking for anyone with convertibles to carry a Torah and passengers. Contact Edie Raphael at </w:t>
      </w:r>
      <w:hyperlink r:id="rId36">
        <w:r w:rsidDel="00000000" w:rsidR="00000000" w:rsidRPr="00000000">
          <w:rPr>
            <w:rFonts w:ascii="Times New Roman" w:cs="Times New Roman" w:eastAsia="Times New Roman" w:hAnsi="Times New Roman"/>
            <w:color w:val="1155cc"/>
            <w:sz w:val="24"/>
            <w:szCs w:val="24"/>
            <w:u w:val="single"/>
            <w:rtl w:val="0"/>
          </w:rPr>
          <w:t xml:space="preserve">ERaphael@BeitKulanu.org</w:t>
        </w:r>
      </w:hyperlink>
      <w:r w:rsidDel="00000000" w:rsidR="00000000" w:rsidRPr="00000000">
        <w:rPr>
          <w:rFonts w:ascii="Times New Roman" w:cs="Times New Roman" w:eastAsia="Times New Roman" w:hAnsi="Times New Roman"/>
          <w:sz w:val="24"/>
          <w:szCs w:val="24"/>
          <w:rtl w:val="0"/>
        </w:rPr>
        <w:t xml:space="preserve"> or (412) 621-6566, ext. 114, if you want to volunteer to drive your convertible. Rabbi Daniel Fellman, Rabbi David Young, and Cantor David Reinwald will lead a short service in the Main Sanctuary about 5:00 p.m. The congregation will also affix a new mezuzah. Everyone is welcome. The celebration will continue with a catered BBQ dinner and a chance to meet with longtime friends and new. Please use this link to register for this complimentary catered dinner: </w:t>
      </w:r>
      <w:hyperlink r:id="rId37">
        <w:r w:rsidDel="00000000" w:rsidR="00000000" w:rsidRPr="00000000">
          <w:rPr>
            <w:rFonts w:ascii="Times New Roman" w:cs="Times New Roman" w:eastAsia="Times New Roman" w:hAnsi="Times New Roman"/>
            <w:color w:val="1155cc"/>
            <w:sz w:val="24"/>
            <w:szCs w:val="24"/>
            <w:u w:val="single"/>
            <w:rtl w:val="0"/>
          </w:rPr>
          <w:t xml:space="preserve">https://www.templesinaipgh.org/event/torah-walk--celebration.html</w:t>
        </w:r>
      </w:hyperlink>
      <w:r w:rsidDel="00000000" w:rsidR="00000000" w:rsidRPr="00000000">
        <w:rPr>
          <w:rtl w:val="0"/>
        </w:rPr>
      </w:r>
    </w:p>
    <w:p w:rsidR="00000000" w:rsidDel="00000000" w:rsidP="00000000" w:rsidRDefault="00000000" w:rsidRPr="00000000" w14:paraId="000001DD">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2vi0g75puydh" w:id="20"/>
      <w:bookmarkEnd w:id="20"/>
      <w:r w:rsidDel="00000000" w:rsidR="00000000" w:rsidRPr="00000000">
        <w:rPr>
          <w:rFonts w:ascii="Times New Roman" w:cs="Times New Roman" w:eastAsia="Times New Roman" w:hAnsi="Times New Roman"/>
          <w:b w:val="1"/>
          <w:bCs w:val="1"/>
          <w:sz w:val="24"/>
          <w:szCs w:val="24"/>
          <w:rtl w:val="0"/>
        </w:rPr>
        <w:t xml:space="preserve">Reckoning with Antisemitism: Reflections at One Year, Wednesday, June 24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w:t>
      </w:r>
      <w:r w:rsidDel="00000000" w:rsidR="00000000" w:rsidRPr="00000000">
        <w:rPr>
          <w:rFonts w:ascii="Times New Roman" w:cs="Times New Roman" w:eastAsia="Times New Roman" w:hAnsi="Times New Roman"/>
          <w:sz w:val="24"/>
          <w:szCs w:val="24"/>
          <w:rtl w:val="0"/>
        </w:rPr>
        <w:t xml:space="preserve"> – Gather on June 24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Beit Kulanu (Formerly Rodef Shalom - 4905 Fifth Avenue, Pittsburgh, PA 15213) for an evening of celebration and reflection on the past year of the Reckoning with Antisemitism as Christians project. Over the past 12 months, Christian clergy and lay leaders across Southwestern PA have been engaging with this new project co-founded by Christian Associates of Southwest PA and the Holocaust Center of Pittsburgh. We will hear from Christians who have been reckoning with antisemitism and from Jews who have taken part in their efforts. We will also share (for the first time!) a published book of sermons written by local Christian clergy who have engaged their congregations and communities in conversations about antisemitism, from the pulpit and beyond. You can register to attend using this link: </w:t>
      </w:r>
      <w:hyperlink r:id="rId38">
        <w:r w:rsidDel="00000000" w:rsidR="00000000" w:rsidRPr="00000000">
          <w:rPr>
            <w:rFonts w:ascii="Times New Roman" w:cs="Times New Roman" w:eastAsia="Times New Roman" w:hAnsi="Times New Roman"/>
            <w:color w:val="1155cc"/>
            <w:sz w:val="24"/>
            <w:szCs w:val="24"/>
            <w:u w:val="single"/>
            <w:rtl w:val="0"/>
          </w:rPr>
          <w:t xml:space="preserve">https://www.eventbrite.com/e/reckoning-with-antisemitism-as-christians-reflections-at-one-year-tickets-1988560210119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E">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epvvm6pgq4zs" w:id="21"/>
      <w:bookmarkEnd w:id="21"/>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collects supplemental food each month to accompany our produce distribution. For June, we ask for donations of rice.</w:t>
      </w:r>
    </w:p>
    <w:p w:rsidR="00000000" w:rsidDel="00000000" w:rsidP="00000000" w:rsidRDefault="00000000" w:rsidRPr="00000000" w14:paraId="000001DF">
      <w:pPr>
        <w:numPr>
          <w:ilvl w:val="0"/>
          <w:numId w:val="2"/>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Produce Distribution, Third Tuesday Each Month, July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1E0">
      <w:pPr>
        <w:numPr>
          <w:ilvl w:val="0"/>
          <w:numId w:val="2"/>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Friendly Wiffle Ball game with St. Andrew's Episcopal, Sunday, July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4:00 p.m.</w:t>
      </w:r>
      <w:r w:rsidDel="00000000" w:rsidR="00000000" w:rsidRPr="00000000">
        <w:rPr>
          <w:rFonts w:ascii="Times New Roman" w:cs="Times New Roman" w:eastAsia="Times New Roman" w:hAnsi="Times New Roman"/>
          <w:sz w:val="24"/>
          <w:szCs w:val="24"/>
          <w:rtl w:val="0"/>
        </w:rPr>
        <w:t xml:space="preserve"> – In the past, our congregation shared community with St. Andrew's Episcopal Church in events like an annual pet blessing, and the compilation of backpacks and school supplies for students of The Neighborhood Academy. St. Andrew's Episcopal Church has invited people of St. Andrew, of all ages and abilities, to join in a friendly game of Wiffle ball on Sunday, July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4:00 p.m.  St. Andrew's Episcopal is located at 5801 Hampton Street 15206 in Highland Park will host the game and the outdoor area is accessible. Please plan to come for fun, food, and conversation with our neighbors!</w:t>
      </w:r>
    </w:p>
    <w:p w:rsidR="00000000" w:rsidDel="00000000" w:rsidP="00000000" w:rsidRDefault="00000000" w:rsidRPr="00000000" w14:paraId="000001E1">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tx40mero4s7" w:id="22"/>
      <w:bookmarkEnd w:id="22"/>
      <w:r w:rsidDel="00000000" w:rsidR="00000000" w:rsidRPr="00000000">
        <w:rPr>
          <w:rFonts w:ascii="Times New Roman" w:cs="Times New Roman" w:eastAsia="Times New Roman" w:hAnsi="Times New Roman"/>
          <w:b w:val="1"/>
          <w:bCs w:val="1"/>
          <w:color w:val="000000"/>
          <w:sz w:val="24"/>
          <w:szCs w:val="24"/>
          <w:rtl w:val="0"/>
        </w:rPr>
        <w:t xml:space="preserve">Coffee Hour </w:t>
      </w:r>
      <w:r w:rsidDel="00000000" w:rsidR="00000000" w:rsidRPr="00000000">
        <w:rPr>
          <w:rFonts w:ascii="Times New Roman" w:cs="Times New Roman" w:eastAsia="Times New Roman" w:hAnsi="Times New Roman"/>
          <w:b w:val="1"/>
          <w:bCs w:val="1"/>
          <w:sz w:val="24"/>
          <w:szCs w:val="24"/>
          <w:rtl w:val="0"/>
        </w:rPr>
        <w:t xml:space="preserve">Will</w:t>
      </w:r>
      <w:r w:rsidDel="00000000" w:rsidR="00000000" w:rsidRPr="00000000">
        <w:rPr>
          <w:rFonts w:ascii="Times New Roman" w:cs="Times New Roman" w:eastAsia="Times New Roman" w:hAnsi="Times New Roman"/>
          <w:b w:val="1"/>
          <w:bCs w:val="1"/>
          <w:color w:val="000000"/>
          <w:sz w:val="24"/>
          <w:szCs w:val="24"/>
          <w:rtl w:val="0"/>
        </w:rPr>
        <w:t xml:space="preserve"> Break for July and August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15.jpg"/><Relationship Id="rId21" Type="http://schemas.openxmlformats.org/officeDocument/2006/relationships/image" Target="media/image23.png"/><Relationship Id="rId24" Type="http://schemas.openxmlformats.org/officeDocument/2006/relationships/image" Target="media/image8.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6.png"/><Relationship Id="rId25" Type="http://schemas.openxmlformats.org/officeDocument/2006/relationships/image" Target="media/image17.png"/><Relationship Id="rId28" Type="http://schemas.openxmlformats.org/officeDocument/2006/relationships/image" Target="media/image22.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26.jpg"/><Relationship Id="rId8" Type="http://schemas.openxmlformats.org/officeDocument/2006/relationships/image" Target="media/image2.png"/><Relationship Id="rId31" Type="http://schemas.openxmlformats.org/officeDocument/2006/relationships/image" Target="media/image7.png"/><Relationship Id="rId30" Type="http://schemas.openxmlformats.org/officeDocument/2006/relationships/image" Target="media/image21.png"/><Relationship Id="rId11" Type="http://schemas.openxmlformats.org/officeDocument/2006/relationships/image" Target="media/image10.png"/><Relationship Id="rId33" Type="http://schemas.openxmlformats.org/officeDocument/2006/relationships/image" Target="media/image1.png"/><Relationship Id="rId10" Type="http://schemas.openxmlformats.org/officeDocument/2006/relationships/hyperlink" Target="mailto:St_andrewELCA@verizon.net" TargetMode="External"/><Relationship Id="rId32" Type="http://schemas.openxmlformats.org/officeDocument/2006/relationships/image" Target="media/image20.png"/><Relationship Id="rId13" Type="http://schemas.openxmlformats.org/officeDocument/2006/relationships/image" Target="media/image25.jpg"/><Relationship Id="rId35" Type="http://schemas.openxmlformats.org/officeDocument/2006/relationships/hyperlink" Target="https://proudhaven.org/" TargetMode="External"/><Relationship Id="rId12" Type="http://schemas.openxmlformats.org/officeDocument/2006/relationships/image" Target="media/image3.png"/><Relationship Id="rId34" Type="http://schemas.openxmlformats.org/officeDocument/2006/relationships/image" Target="media/image11.png"/><Relationship Id="rId15" Type="http://schemas.openxmlformats.org/officeDocument/2006/relationships/image" Target="media/image9.png"/><Relationship Id="rId37" Type="http://schemas.openxmlformats.org/officeDocument/2006/relationships/hyperlink" Target="https://www.templesinaipgh.org/event/torah-walk--celebration.html" TargetMode="External"/><Relationship Id="rId14" Type="http://schemas.openxmlformats.org/officeDocument/2006/relationships/image" Target="media/image4.jpg"/><Relationship Id="rId36" Type="http://schemas.openxmlformats.org/officeDocument/2006/relationships/hyperlink" Target="mailto:ERaphael@BeitKulanu.org" TargetMode="External"/><Relationship Id="rId17" Type="http://schemas.openxmlformats.org/officeDocument/2006/relationships/image" Target="media/image12.png"/><Relationship Id="rId16" Type="http://schemas.openxmlformats.org/officeDocument/2006/relationships/image" Target="media/image6.png"/><Relationship Id="rId38" Type="http://schemas.openxmlformats.org/officeDocument/2006/relationships/hyperlink" Target="https://www.eventbrite.com/e/reckoning-with-antisemitism-as-christians-reflections-at-one-year-tickets-1988560210119" TargetMode="External"/><Relationship Id="rId19" Type="http://schemas.openxmlformats.org/officeDocument/2006/relationships/image" Target="media/image24.png"/><Relationship Id="rId18" Type="http://schemas.openxmlformats.org/officeDocument/2006/relationships/hyperlink" Target="https://proudhave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rwwsKbpmjVNc/ChAw9QLl//9nw==">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